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04" w:rsidRPr="00704847" w:rsidRDefault="00477F04" w:rsidP="004D31E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D31E5" w:rsidRPr="00186E64" w:rsidRDefault="00F02B73" w:rsidP="00704847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</w:rPr>
        <w:t xml:space="preserve">Se </w:t>
      </w:r>
      <w:proofErr w:type="spellStart"/>
      <w:r>
        <w:rPr>
          <w:rFonts w:ascii="Arial" w:hAnsi="Arial" w:cs="Arial"/>
          <w:b/>
          <w:sz w:val="28"/>
          <w:szCs w:val="28"/>
        </w:rPr>
        <w:t>cere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un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pact de tip </w:t>
      </w:r>
      <w:proofErr w:type="spellStart"/>
      <w:r>
        <w:rPr>
          <w:rFonts w:ascii="Arial" w:hAnsi="Arial" w:cs="Arial"/>
          <w:b/>
          <w:sz w:val="28"/>
          <w:szCs w:val="28"/>
        </w:rPr>
        <w:t>Snagov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pentru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Unire</w:t>
      </w:r>
      <w:proofErr w:type="spellEnd"/>
    </w:p>
    <w:p w:rsidR="00C04188" w:rsidRPr="00545E6B" w:rsidRDefault="00C04188" w:rsidP="00545E6B">
      <w:pPr>
        <w:spacing w:line="360" w:lineRule="auto"/>
        <w:jc w:val="center"/>
        <w:rPr>
          <w:rFonts w:ascii="Arial" w:hAnsi="Arial" w:cs="Arial"/>
        </w:rPr>
      </w:pPr>
    </w:p>
    <w:p w:rsidR="00C04188" w:rsidRPr="00545E6B" w:rsidRDefault="00C04188" w:rsidP="00545E6B">
      <w:pPr>
        <w:spacing w:line="360" w:lineRule="auto"/>
        <w:jc w:val="both"/>
        <w:rPr>
          <w:rFonts w:ascii="Arial" w:hAnsi="Arial" w:cs="Arial"/>
          <w:b/>
        </w:rPr>
      </w:pPr>
      <w:r w:rsidRPr="00545E6B">
        <w:rPr>
          <w:rFonts w:ascii="Arial" w:hAnsi="Arial" w:cs="Arial"/>
          <w:b/>
        </w:rPr>
        <w:tab/>
      </w:r>
      <w:r w:rsidR="00186E64">
        <w:rPr>
          <w:rFonts w:ascii="Arial" w:hAnsi="Arial" w:cs="Arial"/>
          <w:b/>
        </w:rPr>
        <w:t xml:space="preserve">O </w:t>
      </w:r>
      <w:proofErr w:type="spellStart"/>
      <w:r w:rsidR="00186E64">
        <w:rPr>
          <w:rFonts w:ascii="Arial" w:hAnsi="Arial" w:cs="Arial"/>
          <w:b/>
        </w:rPr>
        <w:t>delegație</w:t>
      </w:r>
      <w:proofErr w:type="spellEnd"/>
      <w:r w:rsidR="00186E64">
        <w:rPr>
          <w:rFonts w:ascii="Arial" w:hAnsi="Arial" w:cs="Arial"/>
          <w:b/>
        </w:rPr>
        <w:t xml:space="preserve"> a </w:t>
      </w:r>
      <w:proofErr w:type="spellStart"/>
      <w:r w:rsidR="00186E64">
        <w:rPr>
          <w:rFonts w:ascii="Arial" w:hAnsi="Arial" w:cs="Arial"/>
          <w:b/>
        </w:rPr>
        <w:t>Platformei</w:t>
      </w:r>
      <w:proofErr w:type="spellEnd"/>
      <w:r w:rsidR="00186E64">
        <w:rPr>
          <w:rFonts w:ascii="Arial" w:hAnsi="Arial" w:cs="Arial"/>
          <w:b/>
        </w:rPr>
        <w:t xml:space="preserve"> </w:t>
      </w:r>
      <w:proofErr w:type="spellStart"/>
      <w:r w:rsidR="00186E64">
        <w:rPr>
          <w:rFonts w:ascii="Arial" w:hAnsi="Arial" w:cs="Arial"/>
          <w:b/>
        </w:rPr>
        <w:t>Unioniste</w:t>
      </w:r>
      <w:proofErr w:type="spellEnd"/>
      <w:r w:rsidR="00186E64">
        <w:rPr>
          <w:rFonts w:ascii="Arial" w:hAnsi="Arial" w:cs="Arial"/>
          <w:b/>
        </w:rPr>
        <w:t xml:space="preserve"> </w:t>
      </w:r>
      <w:proofErr w:type="spellStart"/>
      <w:r w:rsidR="00186E64">
        <w:rPr>
          <w:rFonts w:ascii="Arial" w:hAnsi="Arial" w:cs="Arial"/>
          <w:b/>
        </w:rPr>
        <w:t>Acțiunea</w:t>
      </w:r>
      <w:proofErr w:type="spellEnd"/>
      <w:r w:rsidR="00186E64">
        <w:rPr>
          <w:rFonts w:ascii="Arial" w:hAnsi="Arial" w:cs="Arial"/>
          <w:b/>
        </w:rPr>
        <w:t xml:space="preserve"> 2012 se </w:t>
      </w:r>
      <w:proofErr w:type="spellStart"/>
      <w:proofErr w:type="gramStart"/>
      <w:r w:rsidR="00186E64">
        <w:rPr>
          <w:rFonts w:ascii="Arial" w:hAnsi="Arial" w:cs="Arial"/>
          <w:b/>
        </w:rPr>
        <w:t>va</w:t>
      </w:r>
      <w:proofErr w:type="spellEnd"/>
      <w:proofErr w:type="gramEnd"/>
      <w:r w:rsidR="00186E64">
        <w:rPr>
          <w:rFonts w:ascii="Arial" w:hAnsi="Arial" w:cs="Arial"/>
          <w:b/>
        </w:rPr>
        <w:t xml:space="preserve"> </w:t>
      </w:r>
      <w:proofErr w:type="spellStart"/>
      <w:r w:rsidR="00186E64">
        <w:rPr>
          <w:rFonts w:ascii="Arial" w:hAnsi="Arial" w:cs="Arial"/>
          <w:b/>
        </w:rPr>
        <w:t>întâlni</w:t>
      </w:r>
      <w:proofErr w:type="spellEnd"/>
      <w:r w:rsidR="00186E64">
        <w:rPr>
          <w:rFonts w:ascii="Arial" w:hAnsi="Arial" w:cs="Arial"/>
          <w:b/>
        </w:rPr>
        <w:t xml:space="preserve"> </w:t>
      </w:r>
      <w:proofErr w:type="spellStart"/>
      <w:r w:rsidR="00186E64">
        <w:rPr>
          <w:rFonts w:ascii="Arial" w:hAnsi="Arial" w:cs="Arial"/>
          <w:b/>
        </w:rPr>
        <w:t>marți</w:t>
      </w:r>
      <w:proofErr w:type="spellEnd"/>
      <w:r w:rsidR="00186E64">
        <w:rPr>
          <w:rFonts w:ascii="Arial" w:hAnsi="Arial" w:cs="Arial"/>
          <w:b/>
        </w:rPr>
        <w:t xml:space="preserve">, la </w:t>
      </w:r>
      <w:proofErr w:type="spellStart"/>
      <w:r w:rsidR="00186E64">
        <w:rPr>
          <w:rFonts w:ascii="Arial" w:hAnsi="Arial" w:cs="Arial"/>
          <w:b/>
        </w:rPr>
        <w:t>ora</w:t>
      </w:r>
      <w:proofErr w:type="spellEnd"/>
      <w:r w:rsidR="00186E64">
        <w:rPr>
          <w:rFonts w:ascii="Arial" w:hAnsi="Arial" w:cs="Arial"/>
          <w:b/>
        </w:rPr>
        <w:t xml:space="preserve"> 17:00 cu </w:t>
      </w:r>
      <w:proofErr w:type="spellStart"/>
      <w:r w:rsidR="00186E64">
        <w:rPr>
          <w:rFonts w:ascii="Arial" w:hAnsi="Arial" w:cs="Arial"/>
          <w:b/>
        </w:rPr>
        <w:t>reprezentanții</w:t>
      </w:r>
      <w:proofErr w:type="spellEnd"/>
      <w:r w:rsidR="00186E64">
        <w:rPr>
          <w:rFonts w:ascii="Arial" w:hAnsi="Arial" w:cs="Arial"/>
          <w:b/>
        </w:rPr>
        <w:t xml:space="preserve"> PNL, la </w:t>
      </w:r>
      <w:proofErr w:type="spellStart"/>
      <w:r w:rsidR="00186E64">
        <w:rPr>
          <w:rFonts w:ascii="Arial" w:hAnsi="Arial" w:cs="Arial"/>
          <w:b/>
        </w:rPr>
        <w:t>sediul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partidului</w:t>
      </w:r>
      <w:proofErr w:type="spellEnd"/>
      <w:r w:rsidR="00BC3F23">
        <w:rPr>
          <w:rFonts w:ascii="Arial" w:hAnsi="Arial" w:cs="Arial"/>
          <w:b/>
        </w:rPr>
        <w:t xml:space="preserve"> din </w:t>
      </w:r>
      <w:proofErr w:type="spellStart"/>
      <w:r w:rsidR="00BC3F23">
        <w:rPr>
          <w:rFonts w:ascii="Arial" w:hAnsi="Arial" w:cs="Arial"/>
          <w:b/>
        </w:rPr>
        <w:t>strada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Modrogan</w:t>
      </w:r>
      <w:proofErr w:type="spellEnd"/>
      <w:r w:rsidR="00BC3F23">
        <w:rPr>
          <w:rFonts w:ascii="Arial" w:hAnsi="Arial" w:cs="Arial"/>
          <w:b/>
        </w:rPr>
        <w:t xml:space="preserve"> nr.1. PNL </w:t>
      </w:r>
      <w:proofErr w:type="spellStart"/>
      <w:proofErr w:type="gramStart"/>
      <w:r w:rsidR="00BC3F23">
        <w:rPr>
          <w:rFonts w:ascii="Arial" w:hAnsi="Arial" w:cs="Arial"/>
          <w:b/>
        </w:rPr>
        <w:t>este</w:t>
      </w:r>
      <w:proofErr w:type="spellEnd"/>
      <w:proofErr w:type="gram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cel</w:t>
      </w:r>
      <w:proofErr w:type="spellEnd"/>
      <w:r w:rsidR="00BC3F23">
        <w:rPr>
          <w:rFonts w:ascii="Arial" w:hAnsi="Arial" w:cs="Arial"/>
          <w:b/>
        </w:rPr>
        <w:t xml:space="preserve"> din </w:t>
      </w:r>
      <w:proofErr w:type="spellStart"/>
      <w:r w:rsidR="00BC3F23">
        <w:rPr>
          <w:rFonts w:ascii="Arial" w:hAnsi="Arial" w:cs="Arial"/>
          <w:b/>
        </w:rPr>
        <w:t>urmă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partid</w:t>
      </w:r>
      <w:proofErr w:type="spellEnd"/>
      <w:r w:rsidR="00BC3F23">
        <w:rPr>
          <w:rFonts w:ascii="Arial" w:hAnsi="Arial" w:cs="Arial"/>
          <w:b/>
        </w:rPr>
        <w:t xml:space="preserve"> care a </w:t>
      </w:r>
      <w:proofErr w:type="spellStart"/>
      <w:r w:rsidR="00BC3F23">
        <w:rPr>
          <w:rFonts w:ascii="Arial" w:hAnsi="Arial" w:cs="Arial"/>
          <w:b/>
        </w:rPr>
        <w:t>acceptat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dialogul</w:t>
      </w:r>
      <w:proofErr w:type="spellEnd"/>
      <w:r w:rsidR="00BC3F23">
        <w:rPr>
          <w:rFonts w:ascii="Arial" w:hAnsi="Arial" w:cs="Arial"/>
          <w:b/>
        </w:rPr>
        <w:t xml:space="preserve"> cu </w:t>
      </w:r>
      <w:proofErr w:type="spellStart"/>
      <w:r w:rsidR="00BC3F23">
        <w:rPr>
          <w:rFonts w:ascii="Arial" w:hAnsi="Arial" w:cs="Arial"/>
          <w:b/>
        </w:rPr>
        <w:t>unioniștii</w:t>
      </w:r>
      <w:proofErr w:type="spellEnd"/>
      <w:r w:rsidR="00BC3F23">
        <w:rPr>
          <w:rFonts w:ascii="Arial" w:hAnsi="Arial" w:cs="Arial"/>
          <w:b/>
        </w:rPr>
        <w:t xml:space="preserve">. </w:t>
      </w:r>
      <w:proofErr w:type="spellStart"/>
      <w:r w:rsidR="00BC3F23">
        <w:rPr>
          <w:rFonts w:ascii="Arial" w:hAnsi="Arial" w:cs="Arial"/>
          <w:b/>
        </w:rPr>
        <w:t>Totodată</w:t>
      </w:r>
      <w:proofErr w:type="spellEnd"/>
      <w:r w:rsidR="00BC3F23">
        <w:rPr>
          <w:rFonts w:ascii="Arial" w:hAnsi="Arial" w:cs="Arial"/>
          <w:b/>
        </w:rPr>
        <w:t xml:space="preserve">, </w:t>
      </w:r>
      <w:proofErr w:type="spellStart"/>
      <w:r w:rsidR="00BC3F23">
        <w:rPr>
          <w:rFonts w:ascii="Arial" w:hAnsi="Arial" w:cs="Arial"/>
          <w:b/>
        </w:rPr>
        <w:t>Acțiunea</w:t>
      </w:r>
      <w:proofErr w:type="spellEnd"/>
      <w:r w:rsidR="00BC3F23">
        <w:rPr>
          <w:rFonts w:ascii="Arial" w:hAnsi="Arial" w:cs="Arial"/>
          <w:b/>
        </w:rPr>
        <w:t xml:space="preserve"> 2012 </w:t>
      </w:r>
      <w:proofErr w:type="spellStart"/>
      <w:r w:rsidR="00BC3F23">
        <w:rPr>
          <w:rFonts w:ascii="Arial" w:hAnsi="Arial" w:cs="Arial"/>
          <w:b/>
        </w:rPr>
        <w:t>solicită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președintelui</w:t>
      </w:r>
      <w:proofErr w:type="spellEnd"/>
      <w:r w:rsidR="00BC3F23">
        <w:rPr>
          <w:rFonts w:ascii="Arial" w:hAnsi="Arial" w:cs="Arial"/>
          <w:b/>
        </w:rPr>
        <w:t xml:space="preserve"> Iohannis </w:t>
      </w:r>
      <w:proofErr w:type="spellStart"/>
      <w:proofErr w:type="gramStart"/>
      <w:r w:rsidR="00BC3F23">
        <w:rPr>
          <w:rFonts w:ascii="Arial" w:hAnsi="Arial" w:cs="Arial"/>
          <w:b/>
        </w:rPr>
        <w:t>să</w:t>
      </w:r>
      <w:proofErr w:type="spellEnd"/>
      <w:proofErr w:type="gram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convoace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partidele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politice</w:t>
      </w:r>
      <w:proofErr w:type="spellEnd"/>
      <w:r w:rsidR="00BC3F23">
        <w:rPr>
          <w:rFonts w:ascii="Arial" w:hAnsi="Arial" w:cs="Arial"/>
          <w:b/>
        </w:rPr>
        <w:t xml:space="preserve"> la dialog </w:t>
      </w:r>
      <w:proofErr w:type="spellStart"/>
      <w:r w:rsidR="00BC3F23">
        <w:rPr>
          <w:rFonts w:ascii="Arial" w:hAnsi="Arial" w:cs="Arial"/>
          <w:b/>
        </w:rPr>
        <w:t>pe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subiectul</w:t>
      </w:r>
      <w:proofErr w:type="spellEnd"/>
      <w:r w:rsidR="00BC3F23">
        <w:rPr>
          <w:rFonts w:ascii="Arial" w:hAnsi="Arial" w:cs="Arial"/>
          <w:b/>
        </w:rPr>
        <w:t xml:space="preserve"> </w:t>
      </w:r>
      <w:proofErr w:type="spellStart"/>
      <w:r w:rsidR="00BC3F23">
        <w:rPr>
          <w:rFonts w:ascii="Arial" w:hAnsi="Arial" w:cs="Arial"/>
          <w:b/>
        </w:rPr>
        <w:t>reunirii</w:t>
      </w:r>
      <w:proofErr w:type="spellEnd"/>
      <w:r w:rsidR="00BC3F23">
        <w:rPr>
          <w:rFonts w:ascii="Arial" w:hAnsi="Arial" w:cs="Arial"/>
          <w:b/>
        </w:rPr>
        <w:t xml:space="preserve"> cu </w:t>
      </w:r>
      <w:proofErr w:type="spellStart"/>
      <w:r w:rsidR="00BC3F23">
        <w:rPr>
          <w:rFonts w:ascii="Arial" w:hAnsi="Arial" w:cs="Arial"/>
          <w:b/>
        </w:rPr>
        <w:t>Republica</w:t>
      </w:r>
      <w:proofErr w:type="spellEnd"/>
      <w:r w:rsidR="00BC3F23">
        <w:rPr>
          <w:rFonts w:ascii="Arial" w:hAnsi="Arial" w:cs="Arial"/>
          <w:b/>
        </w:rPr>
        <w:t xml:space="preserve"> Moldova. </w:t>
      </w:r>
      <w:r w:rsidR="00186E64">
        <w:rPr>
          <w:rFonts w:ascii="Arial" w:hAnsi="Arial" w:cs="Arial"/>
          <w:b/>
        </w:rPr>
        <w:t xml:space="preserve"> </w:t>
      </w:r>
    </w:p>
    <w:p w:rsidR="00545E6B" w:rsidRPr="00545E6B" w:rsidRDefault="00545E6B" w:rsidP="00545E6B">
      <w:pPr>
        <w:spacing w:line="360" w:lineRule="auto"/>
        <w:jc w:val="both"/>
        <w:rPr>
          <w:rFonts w:ascii="Arial" w:hAnsi="Arial" w:cs="Arial"/>
        </w:rPr>
      </w:pPr>
    </w:p>
    <w:p w:rsidR="00545E6B" w:rsidRDefault="00F64C53" w:rsidP="00545E6B">
      <w:pPr>
        <w:spacing w:line="360" w:lineRule="auto"/>
        <w:jc w:val="both"/>
        <w:rPr>
          <w:rFonts w:ascii="Arial" w:hAnsi="Arial" w:cs="Arial"/>
        </w:rPr>
      </w:pPr>
      <w:r w:rsidRPr="00F64C53">
        <w:rPr>
          <w:rFonts w:ascii="Arial" w:hAnsi="Arial" w:cs="Arial"/>
        </w:rPr>
        <w:t>„</w:t>
      </w:r>
      <w:r w:rsidR="00BC3F23">
        <w:rPr>
          <w:rFonts w:ascii="Arial" w:hAnsi="Arial" w:cs="Arial"/>
          <w:i/>
        </w:rPr>
        <w:t xml:space="preserve">Ne </w:t>
      </w:r>
      <w:proofErr w:type="spellStart"/>
      <w:r w:rsidR="00BC3F23">
        <w:rPr>
          <w:rFonts w:ascii="Arial" w:hAnsi="Arial" w:cs="Arial"/>
          <w:i/>
        </w:rPr>
        <w:t>trebuie</w:t>
      </w:r>
      <w:proofErr w:type="spellEnd"/>
      <w:r w:rsidR="00BC3F23">
        <w:rPr>
          <w:rFonts w:ascii="Arial" w:hAnsi="Arial" w:cs="Arial"/>
          <w:i/>
        </w:rPr>
        <w:t xml:space="preserve"> un pact de </w:t>
      </w:r>
      <w:proofErr w:type="spellStart"/>
      <w:r w:rsidR="00BC3F23">
        <w:rPr>
          <w:rFonts w:ascii="Arial" w:hAnsi="Arial" w:cs="Arial"/>
          <w:i/>
        </w:rPr>
        <w:t>tipul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celui</w:t>
      </w:r>
      <w:proofErr w:type="spellEnd"/>
      <w:r w:rsidR="00BC3F23">
        <w:rPr>
          <w:rFonts w:ascii="Arial" w:hAnsi="Arial" w:cs="Arial"/>
          <w:i/>
        </w:rPr>
        <w:t xml:space="preserve"> din 1995 de la </w:t>
      </w:r>
      <w:proofErr w:type="spellStart"/>
      <w:r w:rsidR="00BC3F23">
        <w:rPr>
          <w:rFonts w:ascii="Arial" w:hAnsi="Arial" w:cs="Arial"/>
          <w:i/>
        </w:rPr>
        <w:t>Snagov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pe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subiectul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78524D">
        <w:rPr>
          <w:rFonts w:ascii="Arial" w:hAnsi="Arial" w:cs="Arial"/>
          <w:i/>
        </w:rPr>
        <w:t>R</w:t>
      </w:r>
      <w:r w:rsidR="00BC3F23">
        <w:rPr>
          <w:rFonts w:ascii="Arial" w:hAnsi="Arial" w:cs="Arial"/>
          <w:i/>
        </w:rPr>
        <w:t>eîntregirii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naționale</w:t>
      </w:r>
      <w:proofErr w:type="spellEnd"/>
      <w:r w:rsidR="00BC3F23">
        <w:rPr>
          <w:rFonts w:ascii="Arial" w:hAnsi="Arial" w:cs="Arial"/>
          <w:i/>
        </w:rPr>
        <w:t xml:space="preserve">. </w:t>
      </w:r>
      <w:proofErr w:type="spellStart"/>
      <w:r w:rsidR="00BC3F23">
        <w:rPr>
          <w:rFonts w:ascii="Arial" w:hAnsi="Arial" w:cs="Arial"/>
          <w:i/>
        </w:rPr>
        <w:t>Dacă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domnul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președinte</w:t>
      </w:r>
      <w:proofErr w:type="spellEnd"/>
      <w:r w:rsidR="00BC3F23">
        <w:rPr>
          <w:rFonts w:ascii="Arial" w:hAnsi="Arial" w:cs="Arial"/>
          <w:i/>
        </w:rPr>
        <w:t xml:space="preserve"> Iohannis </w:t>
      </w:r>
      <w:proofErr w:type="spellStart"/>
      <w:r w:rsidR="00BC3F23">
        <w:rPr>
          <w:rFonts w:ascii="Arial" w:hAnsi="Arial" w:cs="Arial"/>
          <w:i/>
        </w:rPr>
        <w:t>crede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că</w:t>
      </w:r>
      <w:proofErr w:type="spellEnd"/>
      <w:r w:rsidR="00BC3F23">
        <w:rPr>
          <w:rFonts w:ascii="Arial" w:hAnsi="Arial" w:cs="Arial"/>
          <w:i/>
        </w:rPr>
        <w:t xml:space="preserve"> nu </w:t>
      </w:r>
      <w:proofErr w:type="spellStart"/>
      <w:r w:rsidR="00BC3F23">
        <w:rPr>
          <w:rFonts w:ascii="Arial" w:hAnsi="Arial" w:cs="Arial"/>
          <w:i/>
        </w:rPr>
        <w:t>prin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manifestații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stradale</w:t>
      </w:r>
      <w:proofErr w:type="spellEnd"/>
      <w:r w:rsidR="00BC3F23">
        <w:rPr>
          <w:rFonts w:ascii="Arial" w:hAnsi="Arial" w:cs="Arial"/>
          <w:i/>
        </w:rPr>
        <w:t xml:space="preserve"> se face </w:t>
      </w:r>
      <w:proofErr w:type="spellStart"/>
      <w:r w:rsidR="00BC3F23">
        <w:rPr>
          <w:rFonts w:ascii="Arial" w:hAnsi="Arial" w:cs="Arial"/>
          <w:i/>
        </w:rPr>
        <w:t>Unirea</w:t>
      </w:r>
      <w:proofErr w:type="spellEnd"/>
      <w:r w:rsidR="00BC3F23">
        <w:rPr>
          <w:rFonts w:ascii="Arial" w:hAnsi="Arial" w:cs="Arial"/>
          <w:i/>
        </w:rPr>
        <w:t xml:space="preserve">, </w:t>
      </w:r>
      <w:proofErr w:type="spellStart"/>
      <w:r w:rsidR="00BC3F23">
        <w:rPr>
          <w:rFonts w:ascii="Arial" w:hAnsi="Arial" w:cs="Arial"/>
          <w:i/>
        </w:rPr>
        <w:t>atunci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îl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invităm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proofErr w:type="gramStart"/>
      <w:r w:rsidR="00BC3F23">
        <w:rPr>
          <w:rFonts w:ascii="Arial" w:hAnsi="Arial" w:cs="Arial"/>
          <w:i/>
        </w:rPr>
        <w:t>să</w:t>
      </w:r>
      <w:proofErr w:type="spellEnd"/>
      <w:proofErr w:type="gram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demareze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ceea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ce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consilierii</w:t>
      </w:r>
      <w:proofErr w:type="spellEnd"/>
      <w:r w:rsidR="00BC3F23">
        <w:rPr>
          <w:rFonts w:ascii="Arial" w:hAnsi="Arial" w:cs="Arial"/>
          <w:i/>
        </w:rPr>
        <w:t xml:space="preserve"> de la </w:t>
      </w:r>
      <w:proofErr w:type="spellStart"/>
      <w:r w:rsidR="00BC3F23">
        <w:rPr>
          <w:rFonts w:ascii="Arial" w:hAnsi="Arial" w:cs="Arial"/>
          <w:i/>
        </w:rPr>
        <w:t>Cotroceni</w:t>
      </w:r>
      <w:proofErr w:type="spellEnd"/>
      <w:r w:rsidR="00BC3F23">
        <w:rPr>
          <w:rFonts w:ascii="Arial" w:hAnsi="Arial" w:cs="Arial"/>
          <w:i/>
        </w:rPr>
        <w:t xml:space="preserve"> ne-au </w:t>
      </w:r>
      <w:proofErr w:type="spellStart"/>
      <w:r w:rsidR="00BC3F23">
        <w:rPr>
          <w:rFonts w:ascii="Arial" w:hAnsi="Arial" w:cs="Arial"/>
          <w:i/>
        </w:rPr>
        <w:t>promis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în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luna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ianuarie</w:t>
      </w:r>
      <w:proofErr w:type="spellEnd"/>
      <w:r w:rsidR="00BC3F23">
        <w:rPr>
          <w:rFonts w:ascii="Arial" w:hAnsi="Arial" w:cs="Arial"/>
          <w:i/>
        </w:rPr>
        <w:t xml:space="preserve">: </w:t>
      </w:r>
      <w:proofErr w:type="spellStart"/>
      <w:r w:rsidR="00BC3F23">
        <w:rPr>
          <w:rFonts w:ascii="Arial" w:hAnsi="Arial" w:cs="Arial"/>
          <w:i/>
        </w:rPr>
        <w:t>consens</w:t>
      </w:r>
      <w:proofErr w:type="spellEnd"/>
      <w:r w:rsidR="00BC3F23">
        <w:rPr>
          <w:rFonts w:ascii="Arial" w:hAnsi="Arial" w:cs="Arial"/>
          <w:i/>
        </w:rPr>
        <w:t xml:space="preserve"> cu </w:t>
      </w:r>
      <w:proofErr w:type="spellStart"/>
      <w:r w:rsidR="00BC3F23">
        <w:rPr>
          <w:rFonts w:ascii="Arial" w:hAnsi="Arial" w:cs="Arial"/>
          <w:i/>
        </w:rPr>
        <w:t>toate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forțele</w:t>
      </w:r>
      <w:proofErr w:type="spellEnd"/>
      <w:r w:rsidR="00BC3F23">
        <w:rPr>
          <w:rFonts w:ascii="Arial" w:hAnsi="Arial" w:cs="Arial"/>
          <w:i/>
        </w:rPr>
        <w:t xml:space="preserve"> </w:t>
      </w:r>
      <w:proofErr w:type="spellStart"/>
      <w:r w:rsidR="00BC3F23">
        <w:rPr>
          <w:rFonts w:ascii="Arial" w:hAnsi="Arial" w:cs="Arial"/>
          <w:i/>
        </w:rPr>
        <w:t>politice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privind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proiectul</w:t>
      </w:r>
      <w:proofErr w:type="spellEnd"/>
      <w:r w:rsidR="00F02B73">
        <w:rPr>
          <w:rFonts w:ascii="Arial" w:hAnsi="Arial" w:cs="Arial"/>
          <w:i/>
        </w:rPr>
        <w:t xml:space="preserve"> de </w:t>
      </w:r>
      <w:proofErr w:type="spellStart"/>
      <w:r w:rsidR="00F02B73">
        <w:rPr>
          <w:rFonts w:ascii="Arial" w:hAnsi="Arial" w:cs="Arial"/>
          <w:i/>
        </w:rPr>
        <w:t>țară</w:t>
      </w:r>
      <w:proofErr w:type="spellEnd"/>
      <w:r w:rsidR="00F02B73">
        <w:rPr>
          <w:rFonts w:ascii="Arial" w:hAnsi="Arial" w:cs="Arial"/>
          <w:i/>
        </w:rPr>
        <w:t xml:space="preserve">. </w:t>
      </w:r>
      <w:proofErr w:type="spellStart"/>
      <w:r w:rsidR="00F02B73">
        <w:rPr>
          <w:rFonts w:ascii="Arial" w:hAnsi="Arial" w:cs="Arial"/>
          <w:i/>
        </w:rPr>
        <w:t>Noi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avem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răspunsuri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pozitive</w:t>
      </w:r>
      <w:proofErr w:type="spellEnd"/>
      <w:r w:rsidR="00F02B73">
        <w:rPr>
          <w:rFonts w:ascii="Arial" w:hAnsi="Arial" w:cs="Arial"/>
          <w:i/>
        </w:rPr>
        <w:t xml:space="preserve"> din </w:t>
      </w:r>
      <w:proofErr w:type="spellStart"/>
      <w:r w:rsidR="00F02B73">
        <w:rPr>
          <w:rFonts w:ascii="Arial" w:hAnsi="Arial" w:cs="Arial"/>
          <w:i/>
        </w:rPr>
        <w:t>partea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partidelor</w:t>
      </w:r>
      <w:proofErr w:type="spellEnd"/>
      <w:r w:rsidR="00F02B73">
        <w:rPr>
          <w:rFonts w:ascii="Arial" w:hAnsi="Arial" w:cs="Arial"/>
          <w:i/>
        </w:rPr>
        <w:t xml:space="preserve">, </w:t>
      </w:r>
      <w:proofErr w:type="spellStart"/>
      <w:r w:rsidR="00F02B73">
        <w:rPr>
          <w:rFonts w:ascii="Arial" w:hAnsi="Arial" w:cs="Arial"/>
          <w:i/>
        </w:rPr>
        <w:t>cel</w:t>
      </w:r>
      <w:proofErr w:type="spellEnd"/>
      <w:r w:rsidR="00F02B73">
        <w:rPr>
          <w:rFonts w:ascii="Arial" w:hAnsi="Arial" w:cs="Arial"/>
          <w:i/>
        </w:rPr>
        <w:t xml:space="preserve"> care e </w:t>
      </w:r>
      <w:proofErr w:type="spellStart"/>
      <w:r w:rsidR="00F02B73">
        <w:rPr>
          <w:rFonts w:ascii="Arial" w:hAnsi="Arial" w:cs="Arial"/>
          <w:i/>
        </w:rPr>
        <w:t>îndreptățit</w:t>
      </w:r>
      <w:proofErr w:type="spellEnd"/>
      <w:r w:rsidR="00F02B73">
        <w:rPr>
          <w:rFonts w:ascii="Arial" w:hAnsi="Arial" w:cs="Arial"/>
          <w:i/>
        </w:rPr>
        <w:t xml:space="preserve"> conform </w:t>
      </w:r>
      <w:proofErr w:type="spellStart"/>
      <w:r w:rsidR="00F02B73">
        <w:rPr>
          <w:rFonts w:ascii="Arial" w:hAnsi="Arial" w:cs="Arial"/>
          <w:i/>
        </w:rPr>
        <w:t>Constituției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proofErr w:type="gramStart"/>
      <w:r w:rsidR="00F02B73">
        <w:rPr>
          <w:rFonts w:ascii="Arial" w:hAnsi="Arial" w:cs="Arial"/>
          <w:i/>
        </w:rPr>
        <w:t>să</w:t>
      </w:r>
      <w:proofErr w:type="spellEnd"/>
      <w:proofErr w:type="gram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realizeze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acest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consens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este</w:t>
      </w:r>
      <w:proofErr w:type="spellEnd"/>
      <w:r w:rsidR="00F02B73">
        <w:rPr>
          <w:rFonts w:ascii="Arial" w:hAnsi="Arial" w:cs="Arial"/>
          <w:i/>
        </w:rPr>
        <w:t xml:space="preserve"> </w:t>
      </w:r>
      <w:proofErr w:type="spellStart"/>
      <w:r w:rsidR="00F02B73">
        <w:rPr>
          <w:rFonts w:ascii="Arial" w:hAnsi="Arial" w:cs="Arial"/>
          <w:i/>
        </w:rPr>
        <w:t>președintele</w:t>
      </w:r>
      <w:proofErr w:type="spellEnd"/>
      <w:r w:rsidR="00545E6B" w:rsidRPr="00F64C5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  <w:r w:rsidR="00545E6B">
        <w:rPr>
          <w:rFonts w:ascii="Arial" w:hAnsi="Arial" w:cs="Arial"/>
        </w:rPr>
        <w:t xml:space="preserve">a </w:t>
      </w:r>
      <w:proofErr w:type="spellStart"/>
      <w:r w:rsidR="00545E6B">
        <w:rPr>
          <w:rFonts w:ascii="Arial" w:hAnsi="Arial" w:cs="Arial"/>
        </w:rPr>
        <w:t>declarat</w:t>
      </w:r>
      <w:proofErr w:type="spellEnd"/>
      <w:r w:rsidR="00545E6B">
        <w:rPr>
          <w:rFonts w:ascii="Arial" w:hAnsi="Arial" w:cs="Arial"/>
        </w:rPr>
        <w:t xml:space="preserve"> </w:t>
      </w:r>
      <w:r w:rsidR="00BC3F23">
        <w:rPr>
          <w:rFonts w:ascii="Arial" w:hAnsi="Arial" w:cs="Arial"/>
        </w:rPr>
        <w:t xml:space="preserve">George </w:t>
      </w:r>
      <w:proofErr w:type="spellStart"/>
      <w:r w:rsidR="00BC3F23">
        <w:rPr>
          <w:rFonts w:ascii="Arial" w:hAnsi="Arial" w:cs="Arial"/>
        </w:rPr>
        <w:t>Simion</w:t>
      </w:r>
      <w:proofErr w:type="spellEnd"/>
      <w:r w:rsidR="00BC3F23">
        <w:rPr>
          <w:rFonts w:ascii="Arial" w:hAnsi="Arial" w:cs="Arial"/>
        </w:rPr>
        <w:t xml:space="preserve">, </w:t>
      </w:r>
      <w:proofErr w:type="spellStart"/>
      <w:r w:rsidR="00545E6B">
        <w:rPr>
          <w:rFonts w:ascii="Arial" w:hAnsi="Arial" w:cs="Arial"/>
        </w:rPr>
        <w:t>președintele</w:t>
      </w:r>
      <w:proofErr w:type="spellEnd"/>
      <w:r w:rsidR="00545E6B">
        <w:rPr>
          <w:rFonts w:ascii="Arial" w:hAnsi="Arial" w:cs="Arial"/>
        </w:rPr>
        <w:t xml:space="preserve"> </w:t>
      </w:r>
      <w:proofErr w:type="spellStart"/>
      <w:r w:rsidR="00545E6B">
        <w:rPr>
          <w:rFonts w:ascii="Arial" w:hAnsi="Arial" w:cs="Arial"/>
        </w:rPr>
        <w:t>Platformei</w:t>
      </w:r>
      <w:proofErr w:type="spellEnd"/>
      <w:r w:rsidR="00545E6B">
        <w:rPr>
          <w:rFonts w:ascii="Arial" w:hAnsi="Arial" w:cs="Arial"/>
        </w:rPr>
        <w:t xml:space="preserve"> </w:t>
      </w:r>
      <w:proofErr w:type="spellStart"/>
      <w:r w:rsidR="00545E6B">
        <w:rPr>
          <w:rFonts w:ascii="Arial" w:hAnsi="Arial" w:cs="Arial"/>
        </w:rPr>
        <w:t>Unioniste</w:t>
      </w:r>
      <w:proofErr w:type="spellEnd"/>
      <w:r w:rsidR="00545E6B">
        <w:rPr>
          <w:rFonts w:ascii="Arial" w:hAnsi="Arial" w:cs="Arial"/>
        </w:rPr>
        <w:t xml:space="preserve"> </w:t>
      </w:r>
      <w:proofErr w:type="spellStart"/>
      <w:r w:rsidR="00545E6B">
        <w:rPr>
          <w:rFonts w:ascii="Arial" w:hAnsi="Arial" w:cs="Arial"/>
        </w:rPr>
        <w:t>Acțiunea</w:t>
      </w:r>
      <w:proofErr w:type="spellEnd"/>
      <w:r w:rsidR="00545E6B">
        <w:rPr>
          <w:rFonts w:ascii="Arial" w:hAnsi="Arial" w:cs="Arial"/>
        </w:rPr>
        <w:t xml:space="preserve"> 2012</w:t>
      </w:r>
      <w:r w:rsidR="00545E6B" w:rsidRPr="00545E6B">
        <w:rPr>
          <w:rFonts w:ascii="Arial" w:hAnsi="Arial" w:cs="Arial"/>
        </w:rPr>
        <w:t>.</w:t>
      </w:r>
    </w:p>
    <w:p w:rsidR="00F02B73" w:rsidRDefault="00F02B73" w:rsidP="00545E6B">
      <w:pPr>
        <w:spacing w:line="360" w:lineRule="auto"/>
        <w:jc w:val="both"/>
        <w:rPr>
          <w:rFonts w:ascii="Arial" w:hAnsi="Arial" w:cs="Arial"/>
        </w:rPr>
      </w:pPr>
    </w:p>
    <w:p w:rsidR="00F02B73" w:rsidRPr="00545E6B" w:rsidRDefault="00F02B73" w:rsidP="00545E6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Unioniștii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califică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inexacte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declarațiile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ministrului</w:t>
      </w:r>
      <w:proofErr w:type="spellEnd"/>
      <w:r>
        <w:rPr>
          <w:rFonts w:ascii="Arial" w:hAnsi="Arial" w:cs="Arial"/>
        </w:rPr>
        <w:t xml:space="preserve"> de Interne, </w:t>
      </w:r>
      <w:proofErr w:type="spellStart"/>
      <w:r>
        <w:rPr>
          <w:rFonts w:ascii="Arial" w:hAnsi="Arial" w:cs="Arial"/>
        </w:rPr>
        <w:t>Dragoș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Tudorache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referitoare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abuzurile</w:t>
      </w:r>
      <w:proofErr w:type="spellEnd"/>
      <w:r>
        <w:rPr>
          <w:rFonts w:ascii="Arial" w:hAnsi="Arial" w:cs="Arial"/>
        </w:rPr>
        <w:t xml:space="preserve"> </w:t>
      </w:r>
      <w:r w:rsidR="0078524D">
        <w:rPr>
          <w:rFonts w:ascii="Arial" w:hAnsi="Arial" w:cs="Arial"/>
        </w:rPr>
        <w:t xml:space="preserve">de </w:t>
      </w:r>
      <w:proofErr w:type="spellStart"/>
      <w:r w:rsidR="0078524D">
        <w:rPr>
          <w:rFonts w:ascii="Arial" w:hAnsi="Arial" w:cs="Arial"/>
        </w:rPr>
        <w:t>sâmbătă</w:t>
      </w:r>
      <w:proofErr w:type="spellEnd"/>
      <w:r w:rsidR="0078524D">
        <w:rPr>
          <w:rFonts w:ascii="Arial" w:hAnsi="Arial" w:cs="Arial"/>
        </w:rPr>
        <w:t xml:space="preserve"> ale </w:t>
      </w:r>
      <w:proofErr w:type="spellStart"/>
      <w:r w:rsidR="0078524D">
        <w:rPr>
          <w:rFonts w:ascii="Arial" w:hAnsi="Arial" w:cs="Arial"/>
        </w:rPr>
        <w:t>jandarmeriei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nimeni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îngrădi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libertatea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circulație</w:t>
      </w:r>
      <w:proofErr w:type="spellEnd"/>
      <w:r>
        <w:rPr>
          <w:rFonts w:ascii="Arial" w:hAnsi="Arial" w:cs="Arial"/>
        </w:rPr>
        <w:t xml:space="preserve">, fie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8524D">
        <w:rPr>
          <w:rFonts w:ascii="Arial" w:hAnsi="Arial" w:cs="Arial"/>
        </w:rPr>
        <w:t>trotuar.Imagini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acordul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persoanelor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cauză</w:t>
      </w:r>
      <w:proofErr w:type="spellEnd"/>
      <w:r>
        <w:rPr>
          <w:rFonts w:ascii="Arial" w:hAnsi="Arial" w:cs="Arial"/>
        </w:rPr>
        <w:t xml:space="preserve"> au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8524D">
        <w:rPr>
          <w:rFonts w:ascii="Arial" w:hAnsi="Arial" w:cs="Arial"/>
        </w:rPr>
        <w:t>furnizate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preferențial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surse</w:t>
      </w:r>
      <w:proofErr w:type="spellEnd"/>
      <w:r>
        <w:rPr>
          <w:rFonts w:ascii="Arial" w:hAnsi="Arial" w:cs="Arial"/>
        </w:rPr>
        <w:t xml:space="preserve"> media, cu </w:t>
      </w:r>
      <w:proofErr w:type="spellStart"/>
      <w:r>
        <w:rPr>
          <w:rFonts w:ascii="Arial" w:hAnsi="Arial" w:cs="Arial"/>
        </w:rPr>
        <w:t>scopul</w:t>
      </w:r>
      <w:proofErr w:type="spellEnd"/>
      <w:r>
        <w:rPr>
          <w:rFonts w:ascii="Arial" w:hAnsi="Arial" w:cs="Arial"/>
        </w:rPr>
        <w:t xml:space="preserve"> de a </w:t>
      </w:r>
      <w:proofErr w:type="spellStart"/>
      <w:r>
        <w:rPr>
          <w:rFonts w:ascii="Arial" w:hAnsi="Arial" w:cs="Arial"/>
        </w:rPr>
        <w:t>discredita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unioniștii</w:t>
      </w:r>
      <w:proofErr w:type="spellEnd"/>
      <w:r>
        <w:rPr>
          <w:rFonts w:ascii="Arial" w:hAnsi="Arial" w:cs="Arial"/>
        </w:rPr>
        <w:t xml:space="preserve">, care au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pașnici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78524D">
        <w:rPr>
          <w:rFonts w:ascii="Arial" w:hAnsi="Arial" w:cs="Arial"/>
        </w:rPr>
        <w:t>e</w:t>
      </w:r>
      <w:proofErr w:type="spellEnd"/>
      <w:r w:rsidR="0078524D">
        <w:rPr>
          <w:rFonts w:ascii="Arial" w:hAnsi="Arial" w:cs="Arial"/>
        </w:rPr>
        <w:t xml:space="preserve"> </w:t>
      </w:r>
      <w:proofErr w:type="spellStart"/>
      <w:r w:rsidR="0078524D">
        <w:rPr>
          <w:rFonts w:ascii="Arial" w:hAnsi="Arial" w:cs="Arial"/>
        </w:rPr>
        <w:t>toată</w:t>
      </w:r>
      <w:proofErr w:type="spellEnd"/>
      <w:r w:rsidR="0078524D">
        <w:rPr>
          <w:rFonts w:ascii="Arial" w:hAnsi="Arial" w:cs="Arial"/>
        </w:rPr>
        <w:t xml:space="preserve"> </w:t>
      </w:r>
      <w:proofErr w:type="spellStart"/>
      <w:r w:rsidR="0078524D">
        <w:rPr>
          <w:rFonts w:ascii="Arial" w:hAnsi="Arial" w:cs="Arial"/>
        </w:rPr>
        <w:t>perioada</w:t>
      </w:r>
      <w:proofErr w:type="spellEnd"/>
      <w:r w:rsidR="0078524D">
        <w:rPr>
          <w:rFonts w:ascii="Arial" w:hAnsi="Arial" w:cs="Arial"/>
        </w:rPr>
        <w:t xml:space="preserve"> </w:t>
      </w:r>
      <w:proofErr w:type="spellStart"/>
      <w:r w:rsidR="0078524D">
        <w:rPr>
          <w:rFonts w:ascii="Arial" w:hAnsi="Arial" w:cs="Arial"/>
        </w:rPr>
        <w:t>manifestației</w:t>
      </w:r>
      <w:proofErr w:type="spellEnd"/>
      <w:r w:rsidR="007852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78524D">
        <w:rPr>
          <w:rFonts w:ascii="Arial" w:hAnsi="Arial" w:cs="Arial"/>
        </w:rPr>
        <w:t>iar</w:t>
      </w:r>
      <w:proofErr w:type="spellEnd"/>
      <w:r w:rsidR="0078524D">
        <w:rPr>
          <w:rFonts w:ascii="Arial" w:hAnsi="Arial" w:cs="Arial"/>
        </w:rPr>
        <w:t xml:space="preserve"> ca </w:t>
      </w:r>
      <w:proofErr w:type="spellStart"/>
      <w:r w:rsidR="0078524D">
        <w:rPr>
          <w:rFonts w:ascii="Arial" w:hAnsi="Arial" w:cs="Arial"/>
        </w:rPr>
        <w:t>replică</w:t>
      </w:r>
      <w:proofErr w:type="spellEnd"/>
      <w:r w:rsidR="0078524D">
        <w:rPr>
          <w:rFonts w:ascii="Arial" w:hAnsi="Arial" w:cs="Arial"/>
        </w:rPr>
        <w:t xml:space="preserve">, </w:t>
      </w:r>
      <w:proofErr w:type="spellStart"/>
      <w:r w:rsidR="0078524D">
        <w:rPr>
          <w:rFonts w:ascii="Arial" w:hAnsi="Arial" w:cs="Arial"/>
        </w:rPr>
        <w:t>structurile</w:t>
      </w:r>
      <w:proofErr w:type="spellEnd"/>
      <w:r w:rsidR="0078524D">
        <w:rPr>
          <w:rFonts w:ascii="Arial" w:hAnsi="Arial" w:cs="Arial"/>
        </w:rPr>
        <w:t xml:space="preserve"> de </w:t>
      </w:r>
      <w:proofErr w:type="spellStart"/>
      <w:r w:rsidR="0078524D">
        <w:rPr>
          <w:rFonts w:ascii="Arial" w:hAnsi="Arial" w:cs="Arial"/>
        </w:rPr>
        <w:t>ordine</w:t>
      </w:r>
      <w:proofErr w:type="spellEnd"/>
      <w:r w:rsidR="0078524D">
        <w:rPr>
          <w:rFonts w:ascii="Arial" w:hAnsi="Arial" w:cs="Arial"/>
        </w:rPr>
        <w:t xml:space="preserve"> au </w:t>
      </w:r>
      <w:proofErr w:type="spellStart"/>
      <w:r w:rsidR="0078524D">
        <w:rPr>
          <w:rFonts w:ascii="Arial" w:hAnsi="Arial" w:cs="Arial"/>
        </w:rPr>
        <w:t>folosit</w:t>
      </w:r>
      <w:proofErr w:type="spellEnd"/>
      <w:r w:rsidR="00785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gaze </w:t>
      </w:r>
      <w:proofErr w:type="spellStart"/>
      <w:r>
        <w:rPr>
          <w:rFonts w:ascii="Arial" w:hAnsi="Arial" w:cs="Arial"/>
        </w:rPr>
        <w:t>lacrimogene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forța</w:t>
      </w:r>
      <w:proofErr w:type="spellEnd"/>
      <w:r>
        <w:rPr>
          <w:rFonts w:ascii="Arial" w:hAnsi="Arial" w:cs="Arial"/>
        </w:rPr>
        <w:t>.</w:t>
      </w:r>
    </w:p>
    <w:p w:rsidR="00F02B73" w:rsidRPr="00545E6B" w:rsidRDefault="00F02B73" w:rsidP="00545E6B">
      <w:pPr>
        <w:spacing w:line="360" w:lineRule="auto"/>
        <w:jc w:val="both"/>
        <w:rPr>
          <w:rFonts w:ascii="Arial" w:hAnsi="Arial" w:cs="Arial"/>
        </w:rPr>
      </w:pPr>
    </w:p>
    <w:p w:rsidR="00545E6B" w:rsidRPr="00545E6B" w:rsidRDefault="00545E6B" w:rsidP="00545E6B">
      <w:pPr>
        <w:spacing w:line="360" w:lineRule="auto"/>
        <w:jc w:val="both"/>
        <w:rPr>
          <w:rFonts w:ascii="Arial" w:hAnsi="Arial" w:cs="Arial"/>
        </w:rPr>
      </w:pPr>
      <w:r w:rsidRPr="00545E6B">
        <w:rPr>
          <w:rFonts w:ascii="Arial" w:hAnsi="Arial" w:cs="Arial"/>
        </w:rPr>
        <w:t xml:space="preserve">10 000 de </w:t>
      </w:r>
      <w:proofErr w:type="spellStart"/>
      <w:r w:rsidRPr="00545E6B">
        <w:rPr>
          <w:rFonts w:ascii="Arial" w:hAnsi="Arial" w:cs="Arial"/>
        </w:rPr>
        <w:t>oameni</w:t>
      </w:r>
      <w:proofErr w:type="spellEnd"/>
      <w:r w:rsidRPr="00545E6B">
        <w:rPr>
          <w:rFonts w:ascii="Arial" w:hAnsi="Arial" w:cs="Arial"/>
        </w:rPr>
        <w:t xml:space="preserve"> au </w:t>
      </w:r>
      <w:proofErr w:type="spellStart"/>
      <w:r w:rsidRPr="00545E6B">
        <w:rPr>
          <w:rFonts w:ascii="Arial" w:hAnsi="Arial" w:cs="Arial"/>
        </w:rPr>
        <w:t>mărșăluit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sâmbătă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în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București</w:t>
      </w:r>
      <w:proofErr w:type="spellEnd"/>
      <w:r w:rsidRPr="00545E6B">
        <w:rPr>
          <w:rFonts w:ascii="Arial" w:hAnsi="Arial" w:cs="Arial"/>
        </w:rPr>
        <w:t xml:space="preserve">, </w:t>
      </w:r>
      <w:proofErr w:type="spellStart"/>
      <w:r w:rsidRPr="00545E6B">
        <w:rPr>
          <w:rFonts w:ascii="Arial" w:hAnsi="Arial" w:cs="Arial"/>
        </w:rPr>
        <w:t>cerând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unirea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Republicii</w:t>
      </w:r>
      <w:proofErr w:type="spellEnd"/>
      <w:r w:rsidRPr="00545E6B">
        <w:rPr>
          <w:rFonts w:ascii="Arial" w:hAnsi="Arial" w:cs="Arial"/>
        </w:rPr>
        <w:t xml:space="preserve"> Moldova cu </w:t>
      </w:r>
      <w:proofErr w:type="spellStart"/>
      <w:r w:rsidRPr="00545E6B">
        <w:rPr>
          <w:rFonts w:ascii="Arial" w:hAnsi="Arial" w:cs="Arial"/>
        </w:rPr>
        <w:t>România</w:t>
      </w:r>
      <w:proofErr w:type="spellEnd"/>
      <w:r w:rsidRPr="00545E6B">
        <w:rPr>
          <w:rFonts w:ascii="Arial" w:hAnsi="Arial" w:cs="Arial"/>
        </w:rPr>
        <w:t xml:space="preserve">. </w:t>
      </w:r>
      <w:proofErr w:type="spellStart"/>
      <w:r w:rsidRPr="00545E6B">
        <w:rPr>
          <w:rFonts w:ascii="Arial" w:hAnsi="Arial" w:cs="Arial"/>
        </w:rPr>
        <w:t>Delegații</w:t>
      </w:r>
      <w:proofErr w:type="spellEnd"/>
      <w:r w:rsidRPr="00545E6B">
        <w:rPr>
          <w:rFonts w:ascii="Arial" w:hAnsi="Arial" w:cs="Arial"/>
        </w:rPr>
        <w:t xml:space="preserve"> ale </w:t>
      </w:r>
      <w:proofErr w:type="spellStart"/>
      <w:r w:rsidRPr="00545E6B">
        <w:rPr>
          <w:rFonts w:ascii="Arial" w:hAnsi="Arial" w:cs="Arial"/>
        </w:rPr>
        <w:t>protestatarilor</w:t>
      </w:r>
      <w:proofErr w:type="spellEnd"/>
      <w:r w:rsidRPr="00545E6B">
        <w:rPr>
          <w:rFonts w:ascii="Arial" w:hAnsi="Arial" w:cs="Arial"/>
        </w:rPr>
        <w:t xml:space="preserve"> au </w:t>
      </w:r>
      <w:proofErr w:type="spellStart"/>
      <w:r w:rsidRPr="00545E6B">
        <w:rPr>
          <w:rFonts w:ascii="Arial" w:hAnsi="Arial" w:cs="Arial"/>
        </w:rPr>
        <w:t>fost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primite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duminică</w:t>
      </w:r>
      <w:proofErr w:type="spellEnd"/>
      <w:r w:rsidRPr="00545E6B">
        <w:rPr>
          <w:rFonts w:ascii="Arial" w:hAnsi="Arial" w:cs="Arial"/>
        </w:rPr>
        <w:t xml:space="preserve"> de </w:t>
      </w:r>
      <w:proofErr w:type="spellStart"/>
      <w:r w:rsidRPr="00545E6B">
        <w:rPr>
          <w:rFonts w:ascii="Arial" w:hAnsi="Arial" w:cs="Arial"/>
        </w:rPr>
        <w:t>către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conducerile</w:t>
      </w:r>
      <w:proofErr w:type="spellEnd"/>
      <w:r w:rsidRPr="00545E6B">
        <w:rPr>
          <w:rFonts w:ascii="Arial" w:hAnsi="Arial" w:cs="Arial"/>
        </w:rPr>
        <w:t xml:space="preserve"> PSD, ALDE, PMP, USR, AN</w:t>
      </w:r>
      <w:r w:rsidR="00BC3F23">
        <w:rPr>
          <w:rFonts w:ascii="Arial" w:hAnsi="Arial" w:cs="Arial"/>
        </w:rPr>
        <w:t>R</w:t>
      </w:r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și</w:t>
      </w:r>
      <w:proofErr w:type="spellEnd"/>
      <w:r w:rsidRPr="00545E6B">
        <w:rPr>
          <w:rFonts w:ascii="Arial" w:hAnsi="Arial" w:cs="Arial"/>
        </w:rPr>
        <w:t xml:space="preserve"> PRU. </w:t>
      </w:r>
      <w:proofErr w:type="spellStart"/>
      <w:r w:rsidRPr="00545E6B">
        <w:rPr>
          <w:rFonts w:ascii="Arial" w:hAnsi="Arial" w:cs="Arial"/>
        </w:rPr>
        <w:t>Unioniștii</w:t>
      </w:r>
      <w:proofErr w:type="spellEnd"/>
      <w:r w:rsidRPr="00545E6B">
        <w:rPr>
          <w:rFonts w:ascii="Arial" w:hAnsi="Arial" w:cs="Arial"/>
        </w:rPr>
        <w:t xml:space="preserve"> au </w:t>
      </w:r>
      <w:proofErr w:type="spellStart"/>
      <w:r w:rsidRPr="00545E6B">
        <w:rPr>
          <w:rFonts w:ascii="Arial" w:hAnsi="Arial" w:cs="Arial"/>
        </w:rPr>
        <w:t>primit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asigurări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că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doleanțele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lor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sunt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împărtășite</w:t>
      </w:r>
      <w:proofErr w:type="spellEnd"/>
      <w:r w:rsidRPr="00545E6B">
        <w:rPr>
          <w:rFonts w:ascii="Arial" w:hAnsi="Arial" w:cs="Arial"/>
        </w:rPr>
        <w:t xml:space="preserve"> de </w:t>
      </w:r>
      <w:proofErr w:type="spellStart"/>
      <w:r w:rsidRPr="00545E6B">
        <w:rPr>
          <w:rFonts w:ascii="Arial" w:hAnsi="Arial" w:cs="Arial"/>
        </w:rPr>
        <w:t>către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partidele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politice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și</w:t>
      </w:r>
      <w:proofErr w:type="spellEnd"/>
      <w:r w:rsidRPr="00545E6B">
        <w:rPr>
          <w:rFonts w:ascii="Arial" w:hAnsi="Arial" w:cs="Arial"/>
        </w:rPr>
        <w:t xml:space="preserve"> </w:t>
      </w:r>
      <w:proofErr w:type="spellStart"/>
      <w:r w:rsidRPr="00545E6B">
        <w:rPr>
          <w:rFonts w:ascii="Arial" w:hAnsi="Arial" w:cs="Arial"/>
        </w:rPr>
        <w:t>vor</w:t>
      </w:r>
      <w:proofErr w:type="spellEnd"/>
      <w:r w:rsidRPr="00545E6B">
        <w:rPr>
          <w:rFonts w:ascii="Arial" w:hAnsi="Arial" w:cs="Arial"/>
        </w:rPr>
        <w:t xml:space="preserve"> fi </w:t>
      </w:r>
      <w:proofErr w:type="spellStart"/>
      <w:r w:rsidRPr="00545E6B">
        <w:rPr>
          <w:rFonts w:ascii="Arial" w:hAnsi="Arial" w:cs="Arial"/>
        </w:rPr>
        <w:t>implementate</w:t>
      </w:r>
      <w:proofErr w:type="spellEnd"/>
      <w:r w:rsidRPr="00545E6B">
        <w:rPr>
          <w:rFonts w:ascii="Arial" w:hAnsi="Arial" w:cs="Arial"/>
        </w:rPr>
        <w:t xml:space="preserve"> conform </w:t>
      </w:r>
      <w:proofErr w:type="spellStart"/>
      <w:r w:rsidRPr="00545E6B">
        <w:rPr>
          <w:rFonts w:ascii="Arial" w:hAnsi="Arial" w:cs="Arial"/>
        </w:rPr>
        <w:t>unui</w:t>
      </w:r>
      <w:proofErr w:type="spellEnd"/>
      <w:r w:rsidRPr="00545E6B">
        <w:rPr>
          <w:rFonts w:ascii="Arial" w:hAnsi="Arial" w:cs="Arial"/>
        </w:rPr>
        <w:t xml:space="preserve"> program.</w:t>
      </w:r>
    </w:p>
    <w:p w:rsidR="00A3450C" w:rsidRDefault="00A3450C" w:rsidP="00C04188">
      <w:pPr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02B73" w:rsidRDefault="00F02B73" w:rsidP="00C0418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A3450C" w:rsidRDefault="00A3450C" w:rsidP="00C04188">
      <w:pPr>
        <w:spacing w:line="276" w:lineRule="auto"/>
        <w:rPr>
          <w:rFonts w:ascii="Arial" w:hAnsi="Arial" w:cs="Arial"/>
          <w:b/>
          <w:sz w:val="28"/>
          <w:szCs w:val="28"/>
          <w:lang w:val="ro-RO"/>
        </w:rPr>
      </w:pPr>
    </w:p>
    <w:p w:rsidR="00F02B73" w:rsidRPr="00F02B73" w:rsidRDefault="00F02B73" w:rsidP="00C04188">
      <w:pPr>
        <w:spacing w:line="276" w:lineRule="auto"/>
        <w:rPr>
          <w:rFonts w:ascii="Arial" w:hAnsi="Arial" w:cs="Arial"/>
          <w:b/>
          <w:lang w:val="ro-RO"/>
        </w:rPr>
      </w:pPr>
      <w:r w:rsidRPr="00F02B73">
        <w:rPr>
          <w:rFonts w:ascii="Arial" w:hAnsi="Arial" w:cs="Arial"/>
          <w:b/>
          <w:lang w:val="ro-RO"/>
        </w:rPr>
        <w:t>Platforma Unionistă Acțiunea 2012</w:t>
      </w:r>
      <w:r w:rsidR="00322BEE">
        <w:rPr>
          <w:rFonts w:ascii="Arial" w:hAnsi="Arial" w:cs="Arial"/>
          <w:b/>
          <w:lang w:val="ro-RO"/>
        </w:rPr>
        <w:tab/>
      </w:r>
      <w:r w:rsidR="00322BEE">
        <w:rPr>
          <w:rFonts w:ascii="Arial" w:hAnsi="Arial" w:cs="Arial"/>
          <w:b/>
          <w:lang w:val="ro-RO"/>
        </w:rPr>
        <w:tab/>
      </w:r>
      <w:r w:rsidR="00322BEE">
        <w:rPr>
          <w:rFonts w:ascii="Arial" w:hAnsi="Arial" w:cs="Arial"/>
          <w:b/>
          <w:lang w:val="ro-RO"/>
        </w:rPr>
        <w:tab/>
      </w:r>
      <w:r w:rsidR="00322BEE">
        <w:rPr>
          <w:rFonts w:ascii="Arial" w:hAnsi="Arial" w:cs="Arial"/>
          <w:b/>
          <w:lang w:val="ro-RO"/>
        </w:rPr>
        <w:tab/>
      </w:r>
      <w:r w:rsidR="00322BEE">
        <w:rPr>
          <w:rFonts w:ascii="Arial" w:hAnsi="Arial" w:cs="Arial"/>
          <w:b/>
          <w:lang w:val="ro-RO"/>
        </w:rPr>
        <w:tab/>
      </w:r>
      <w:r w:rsidR="00322BEE">
        <w:rPr>
          <w:rFonts w:ascii="Arial" w:hAnsi="Arial" w:cs="Arial"/>
          <w:b/>
          <w:lang w:val="ro-RO"/>
        </w:rPr>
        <w:tab/>
      </w:r>
      <w:r w:rsidR="00322BEE">
        <w:rPr>
          <w:rFonts w:ascii="Arial" w:hAnsi="Arial" w:cs="Arial"/>
          <w:b/>
          <w:lang w:val="ro-RO"/>
        </w:rPr>
        <w:tab/>
        <w:t xml:space="preserve">          </w:t>
      </w:r>
      <w:r w:rsidR="00322BEE">
        <w:rPr>
          <w:rFonts w:ascii="Arial" w:hAnsi="Arial" w:cs="Arial"/>
          <w:b/>
          <w:lang w:val="ro-RO"/>
        </w:rPr>
        <w:tab/>
        <w:t>25.10.2016</w:t>
      </w:r>
    </w:p>
    <w:sectPr w:rsidR="00F02B73" w:rsidRPr="00F02B73" w:rsidSect="007F6FAF">
      <w:headerReference w:type="default" r:id="rId7"/>
      <w:footerReference w:type="default" r:id="rId8"/>
      <w:type w:val="continuous"/>
      <w:pgSz w:w="12240" w:h="15840"/>
      <w:pgMar w:top="284" w:right="720" w:bottom="720" w:left="720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B2" w:rsidRDefault="00B001B2" w:rsidP="00DF7831">
      <w:r>
        <w:separator/>
      </w:r>
    </w:p>
  </w:endnote>
  <w:endnote w:type="continuationSeparator" w:id="0">
    <w:p w:rsidR="00B001B2" w:rsidRDefault="00B001B2" w:rsidP="00DF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44" w:rsidRPr="00503BD4" w:rsidRDefault="007F6FAF" w:rsidP="000262A6">
    <w:pPr>
      <w:pStyle w:val="Footer"/>
      <w:jc w:val="right"/>
      <w:rPr>
        <w:rFonts w:ascii="Arial" w:hAnsi="Arial" w:cs="Arial"/>
        <w:lang w:val="ro-RO"/>
      </w:rPr>
    </w:pPr>
    <w:r w:rsidRPr="00F115BD">
      <w:rPr>
        <w:noProof/>
        <w:sz w:val="28"/>
        <w:szCs w:val="28"/>
      </w:rPr>
      <w:drawing>
        <wp:inline distT="0" distB="0" distL="0" distR="0">
          <wp:extent cx="6848475" cy="371475"/>
          <wp:effectExtent l="0" t="0" r="9525" b="9525"/>
          <wp:docPr id="5" name="Picture 5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E44" w:rsidRPr="000262A6">
      <w:rPr>
        <w:rFonts w:ascii="Arial" w:hAnsi="Arial" w:cs="Arial"/>
        <w:lang w:val="ro-RO"/>
      </w:rPr>
      <w:t xml:space="preserve"> </w:t>
    </w:r>
  </w:p>
  <w:p w:rsidR="00617E44" w:rsidRPr="00C103FF" w:rsidRDefault="00617E44" w:rsidP="00C103FF">
    <w:pPr>
      <w:pStyle w:val="Footer"/>
      <w:jc w:val="both"/>
      <w:rPr>
        <w:rFonts w:ascii="Arial" w:hAnsi="Arial" w:cs="Arial"/>
        <w:sz w:val="22"/>
        <w:szCs w:val="22"/>
      </w:rPr>
    </w:pPr>
    <w:r w:rsidRPr="00C103FF">
      <w:rPr>
        <w:rFonts w:ascii="Arial" w:hAnsi="Arial" w:cs="Arial"/>
        <w:sz w:val="22"/>
        <w:szCs w:val="22"/>
        <w:lang w:val="ro-RO"/>
      </w:rPr>
      <w:t>PLATFORMA UNIONISTĂ ACȚIUNEA 2012,</w:t>
    </w:r>
    <w:r>
      <w:rPr>
        <w:rFonts w:ascii="Arial" w:hAnsi="Arial" w:cs="Arial"/>
        <w:sz w:val="22"/>
        <w:szCs w:val="22"/>
        <w:lang w:val="ro-RO"/>
      </w:rPr>
      <w:t xml:space="preserve">                                      </w:t>
    </w:r>
    <w:r w:rsidRPr="00C103FF">
      <w:rPr>
        <w:rFonts w:ascii="Arial" w:hAnsi="Arial" w:cs="Arial"/>
        <w:sz w:val="22"/>
        <w:szCs w:val="22"/>
      </w:rPr>
      <w:t>Tel/fax: 021 3137949; Mobil: 0733696233</w:t>
    </w:r>
  </w:p>
  <w:p w:rsidR="00617E44" w:rsidRPr="00C103FF" w:rsidRDefault="00617E44" w:rsidP="00C103FF">
    <w:pPr>
      <w:pStyle w:val="Footer"/>
      <w:jc w:val="both"/>
      <w:rPr>
        <w:rFonts w:ascii="Arial" w:hAnsi="Arial" w:cs="Arial"/>
        <w:sz w:val="22"/>
        <w:szCs w:val="22"/>
        <w:lang w:val="ro-RO"/>
      </w:rPr>
    </w:pPr>
    <w:r w:rsidRPr="00C103FF">
      <w:rPr>
        <w:rFonts w:ascii="Arial" w:hAnsi="Arial" w:cs="Arial"/>
        <w:sz w:val="22"/>
        <w:szCs w:val="22"/>
        <w:lang w:val="ro-RO"/>
      </w:rPr>
      <w:t>Str. Academiei, 35-37, sc.A, ap.2, București</w:t>
    </w:r>
    <w:r>
      <w:rPr>
        <w:rFonts w:ascii="Arial" w:hAnsi="Arial" w:cs="Arial"/>
        <w:sz w:val="22"/>
        <w:szCs w:val="22"/>
        <w:lang w:val="ro-RO"/>
      </w:rPr>
      <w:t xml:space="preserve">                            </w:t>
    </w:r>
    <w:hyperlink r:id="rId2" w:history="1">
      <w:r w:rsidRPr="00C103F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contact@actiunea2012.ro</w:t>
      </w:r>
    </w:hyperlink>
    <w:r w:rsidRPr="00C103FF">
      <w:rPr>
        <w:rFonts w:ascii="Arial" w:hAnsi="Arial" w:cs="Arial"/>
        <w:sz w:val="22"/>
        <w:szCs w:val="22"/>
      </w:rPr>
      <w:t xml:space="preserve"> | </w:t>
    </w:r>
    <w:r w:rsidRPr="00C103FF">
      <w:rPr>
        <w:rFonts w:ascii="Arial" w:hAnsi="Arial" w:cs="Arial"/>
        <w:sz w:val="22"/>
        <w:szCs w:val="22"/>
        <w:lang w:val="ro-RO"/>
      </w:rPr>
      <w:t>www.actiunea2012.ro</w:t>
    </w:r>
  </w:p>
  <w:p w:rsidR="00617E44" w:rsidRPr="00C103FF" w:rsidRDefault="00617E44" w:rsidP="00C103FF">
    <w:pPr>
      <w:pStyle w:val="Footer"/>
      <w:rPr>
        <w:rFonts w:ascii="Arial" w:hAnsi="Arial" w:cs="Arial"/>
        <w:sz w:val="22"/>
        <w:szCs w:val="22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B2" w:rsidRDefault="00B001B2" w:rsidP="00DF7831">
      <w:r>
        <w:separator/>
      </w:r>
    </w:p>
  </w:footnote>
  <w:footnote w:type="continuationSeparator" w:id="0">
    <w:p w:rsidR="00B001B2" w:rsidRDefault="00B001B2" w:rsidP="00DF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44" w:rsidRPr="00934527" w:rsidRDefault="00617E44" w:rsidP="00233ED9">
    <w:pPr>
      <w:pStyle w:val="Header"/>
      <w:rPr>
        <w:lang w:val="ro-RO"/>
      </w:rPr>
    </w:pPr>
    <w:r>
      <w:rPr>
        <w:lang w:val="ro-RO"/>
      </w:rPr>
      <w:t xml:space="preserve"> </w:t>
    </w:r>
    <w:r w:rsidR="007F6FAF">
      <w:rPr>
        <w:noProof/>
      </w:rPr>
      <w:drawing>
        <wp:inline distT="0" distB="0" distL="0" distR="0">
          <wp:extent cx="1495425" cy="847725"/>
          <wp:effectExtent l="0" t="0" r="9525" b="9525"/>
          <wp:docPr id="1" name="Pictur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ro-RO"/>
      </w:rPr>
      <w:t xml:space="preserve">                                                                                                                            </w:t>
    </w:r>
  </w:p>
  <w:p w:rsidR="00617E44" w:rsidRDefault="007F6FAF" w:rsidP="00233ED9">
    <w:pPr>
      <w:pStyle w:val="Header"/>
      <w:jc w:val="center"/>
    </w:pPr>
    <w:r>
      <w:rPr>
        <w:noProof/>
      </w:rPr>
      <w:drawing>
        <wp:inline distT="0" distB="0" distL="0" distR="0">
          <wp:extent cx="6848475" cy="247650"/>
          <wp:effectExtent l="0" t="0" r="9525" b="0"/>
          <wp:docPr id="4" name="Picture 4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EC1"/>
    <w:multiLevelType w:val="multilevel"/>
    <w:tmpl w:val="FB4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706A6"/>
    <w:multiLevelType w:val="multilevel"/>
    <w:tmpl w:val="61BE2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B2A74"/>
    <w:multiLevelType w:val="multilevel"/>
    <w:tmpl w:val="9AFE75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B2885"/>
    <w:multiLevelType w:val="multilevel"/>
    <w:tmpl w:val="86388C0E"/>
    <w:lvl w:ilvl="0">
      <w:start w:val="4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4" w15:restartNumberingAfterBreak="0">
    <w:nsid w:val="4E2079F5"/>
    <w:multiLevelType w:val="multilevel"/>
    <w:tmpl w:val="0CFA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10784E"/>
    <w:multiLevelType w:val="multilevel"/>
    <w:tmpl w:val="1A8E0B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306"/>
    <w:rsid w:val="000219EE"/>
    <w:rsid w:val="000262A6"/>
    <w:rsid w:val="0003273D"/>
    <w:rsid w:val="00040D5F"/>
    <w:rsid w:val="000460F2"/>
    <w:rsid w:val="00050900"/>
    <w:rsid w:val="00066FD0"/>
    <w:rsid w:val="00072365"/>
    <w:rsid w:val="00075060"/>
    <w:rsid w:val="00081D7D"/>
    <w:rsid w:val="0008546A"/>
    <w:rsid w:val="000855AD"/>
    <w:rsid w:val="000856D3"/>
    <w:rsid w:val="000A1FEC"/>
    <w:rsid w:val="000A21F7"/>
    <w:rsid w:val="000A2B7A"/>
    <w:rsid w:val="000D06D8"/>
    <w:rsid w:val="000D4C2C"/>
    <w:rsid w:val="000E4488"/>
    <w:rsid w:val="000E7360"/>
    <w:rsid w:val="000F440B"/>
    <w:rsid w:val="00115D6C"/>
    <w:rsid w:val="00143C04"/>
    <w:rsid w:val="00146536"/>
    <w:rsid w:val="001772A0"/>
    <w:rsid w:val="001848D8"/>
    <w:rsid w:val="00186E64"/>
    <w:rsid w:val="001956DB"/>
    <w:rsid w:val="001A6A22"/>
    <w:rsid w:val="001B0D58"/>
    <w:rsid w:val="001B1F8F"/>
    <w:rsid w:val="001B2347"/>
    <w:rsid w:val="001B25C2"/>
    <w:rsid w:val="001C3E10"/>
    <w:rsid w:val="001C7734"/>
    <w:rsid w:val="001C7ED0"/>
    <w:rsid w:val="001F4331"/>
    <w:rsid w:val="001F5273"/>
    <w:rsid w:val="00206671"/>
    <w:rsid w:val="00220B33"/>
    <w:rsid w:val="00231F78"/>
    <w:rsid w:val="00233ED9"/>
    <w:rsid w:val="0023465D"/>
    <w:rsid w:val="00246ED1"/>
    <w:rsid w:val="0024734A"/>
    <w:rsid w:val="00265990"/>
    <w:rsid w:val="00282EC9"/>
    <w:rsid w:val="002C71F3"/>
    <w:rsid w:val="002E28EF"/>
    <w:rsid w:val="002E7DFA"/>
    <w:rsid w:val="00301F3B"/>
    <w:rsid w:val="00310269"/>
    <w:rsid w:val="0031348A"/>
    <w:rsid w:val="003164D4"/>
    <w:rsid w:val="00322BEE"/>
    <w:rsid w:val="00332CF7"/>
    <w:rsid w:val="003424B4"/>
    <w:rsid w:val="00343AF5"/>
    <w:rsid w:val="0034620F"/>
    <w:rsid w:val="00356782"/>
    <w:rsid w:val="00364ED8"/>
    <w:rsid w:val="00365D44"/>
    <w:rsid w:val="003673DE"/>
    <w:rsid w:val="003729EA"/>
    <w:rsid w:val="003A702A"/>
    <w:rsid w:val="003B5FD9"/>
    <w:rsid w:val="003C22C8"/>
    <w:rsid w:val="003C3060"/>
    <w:rsid w:val="003D1BC8"/>
    <w:rsid w:val="003D5E27"/>
    <w:rsid w:val="003D6EE4"/>
    <w:rsid w:val="003E395C"/>
    <w:rsid w:val="003E526B"/>
    <w:rsid w:val="003E7BAE"/>
    <w:rsid w:val="003F50E8"/>
    <w:rsid w:val="003F640E"/>
    <w:rsid w:val="004000D5"/>
    <w:rsid w:val="00400AC1"/>
    <w:rsid w:val="00410AB3"/>
    <w:rsid w:val="00442809"/>
    <w:rsid w:val="004541FF"/>
    <w:rsid w:val="00470455"/>
    <w:rsid w:val="00477F04"/>
    <w:rsid w:val="004A3E25"/>
    <w:rsid w:val="004B4644"/>
    <w:rsid w:val="004C0035"/>
    <w:rsid w:val="004C5B03"/>
    <w:rsid w:val="004C7818"/>
    <w:rsid w:val="004D14A2"/>
    <w:rsid w:val="004D31E5"/>
    <w:rsid w:val="004E7CBE"/>
    <w:rsid w:val="00503BD4"/>
    <w:rsid w:val="005139FF"/>
    <w:rsid w:val="00524EAF"/>
    <w:rsid w:val="00526727"/>
    <w:rsid w:val="00533FF5"/>
    <w:rsid w:val="005350CE"/>
    <w:rsid w:val="00540CD2"/>
    <w:rsid w:val="005419F5"/>
    <w:rsid w:val="0054210D"/>
    <w:rsid w:val="00545E6B"/>
    <w:rsid w:val="00553F7C"/>
    <w:rsid w:val="0055600D"/>
    <w:rsid w:val="00560395"/>
    <w:rsid w:val="005629E9"/>
    <w:rsid w:val="005639E9"/>
    <w:rsid w:val="00580BFD"/>
    <w:rsid w:val="00587A0C"/>
    <w:rsid w:val="00592A0B"/>
    <w:rsid w:val="00593C0C"/>
    <w:rsid w:val="005B0F03"/>
    <w:rsid w:val="005B29EC"/>
    <w:rsid w:val="005C4BFF"/>
    <w:rsid w:val="005F41E4"/>
    <w:rsid w:val="0060182E"/>
    <w:rsid w:val="00612886"/>
    <w:rsid w:val="0061722A"/>
    <w:rsid w:val="00617E44"/>
    <w:rsid w:val="0062483F"/>
    <w:rsid w:val="006452B1"/>
    <w:rsid w:val="00654F1F"/>
    <w:rsid w:val="006712D4"/>
    <w:rsid w:val="00675EFC"/>
    <w:rsid w:val="00686FF2"/>
    <w:rsid w:val="006870C2"/>
    <w:rsid w:val="00687F82"/>
    <w:rsid w:val="00690076"/>
    <w:rsid w:val="006914DC"/>
    <w:rsid w:val="00692ABA"/>
    <w:rsid w:val="0069785E"/>
    <w:rsid w:val="006B1DEC"/>
    <w:rsid w:val="006B5F8E"/>
    <w:rsid w:val="006C3873"/>
    <w:rsid w:val="006F2989"/>
    <w:rsid w:val="006F470E"/>
    <w:rsid w:val="006F5F52"/>
    <w:rsid w:val="00700465"/>
    <w:rsid w:val="00704847"/>
    <w:rsid w:val="00707072"/>
    <w:rsid w:val="007109EF"/>
    <w:rsid w:val="00713246"/>
    <w:rsid w:val="00717896"/>
    <w:rsid w:val="0075214E"/>
    <w:rsid w:val="00752F74"/>
    <w:rsid w:val="00777135"/>
    <w:rsid w:val="0078524D"/>
    <w:rsid w:val="007C7DD8"/>
    <w:rsid w:val="007D5729"/>
    <w:rsid w:val="007E3E45"/>
    <w:rsid w:val="007F2F75"/>
    <w:rsid w:val="007F6FAF"/>
    <w:rsid w:val="00800FE4"/>
    <w:rsid w:val="008014BD"/>
    <w:rsid w:val="00806731"/>
    <w:rsid w:val="008147BA"/>
    <w:rsid w:val="0081613D"/>
    <w:rsid w:val="00822271"/>
    <w:rsid w:val="00850020"/>
    <w:rsid w:val="00860DCA"/>
    <w:rsid w:val="008625FA"/>
    <w:rsid w:val="00874651"/>
    <w:rsid w:val="008764EE"/>
    <w:rsid w:val="008837C8"/>
    <w:rsid w:val="008855A4"/>
    <w:rsid w:val="008A2365"/>
    <w:rsid w:val="008B01CC"/>
    <w:rsid w:val="008C2ECF"/>
    <w:rsid w:val="008C7BDA"/>
    <w:rsid w:val="008E3CFA"/>
    <w:rsid w:val="008F0253"/>
    <w:rsid w:val="008F05A6"/>
    <w:rsid w:val="008F1FD6"/>
    <w:rsid w:val="00902B5D"/>
    <w:rsid w:val="00905EF5"/>
    <w:rsid w:val="00934527"/>
    <w:rsid w:val="00934653"/>
    <w:rsid w:val="009445D1"/>
    <w:rsid w:val="009523F7"/>
    <w:rsid w:val="0095626F"/>
    <w:rsid w:val="009614F5"/>
    <w:rsid w:val="00970E15"/>
    <w:rsid w:val="00973EBD"/>
    <w:rsid w:val="00982BC8"/>
    <w:rsid w:val="009844F1"/>
    <w:rsid w:val="009B04CA"/>
    <w:rsid w:val="009B3BE7"/>
    <w:rsid w:val="009B46C8"/>
    <w:rsid w:val="009E12C6"/>
    <w:rsid w:val="009F1D6C"/>
    <w:rsid w:val="00A006C8"/>
    <w:rsid w:val="00A17D49"/>
    <w:rsid w:val="00A3450C"/>
    <w:rsid w:val="00A42A73"/>
    <w:rsid w:val="00A44E58"/>
    <w:rsid w:val="00A46E05"/>
    <w:rsid w:val="00A562F7"/>
    <w:rsid w:val="00A714DE"/>
    <w:rsid w:val="00A77179"/>
    <w:rsid w:val="00A77C99"/>
    <w:rsid w:val="00A93C04"/>
    <w:rsid w:val="00AA51B2"/>
    <w:rsid w:val="00AB7602"/>
    <w:rsid w:val="00AD601D"/>
    <w:rsid w:val="00AE5728"/>
    <w:rsid w:val="00B001B2"/>
    <w:rsid w:val="00B01630"/>
    <w:rsid w:val="00B068BE"/>
    <w:rsid w:val="00B10EEF"/>
    <w:rsid w:val="00B15A9C"/>
    <w:rsid w:val="00B30364"/>
    <w:rsid w:val="00B33681"/>
    <w:rsid w:val="00B37190"/>
    <w:rsid w:val="00B4328F"/>
    <w:rsid w:val="00B44D1B"/>
    <w:rsid w:val="00B513C2"/>
    <w:rsid w:val="00B800C1"/>
    <w:rsid w:val="00B8131D"/>
    <w:rsid w:val="00B86F32"/>
    <w:rsid w:val="00BA2F4E"/>
    <w:rsid w:val="00BA3FD1"/>
    <w:rsid w:val="00BB48F8"/>
    <w:rsid w:val="00BC3F23"/>
    <w:rsid w:val="00BD2E30"/>
    <w:rsid w:val="00BD4C68"/>
    <w:rsid w:val="00C01D97"/>
    <w:rsid w:val="00C04188"/>
    <w:rsid w:val="00C103FF"/>
    <w:rsid w:val="00C212B5"/>
    <w:rsid w:val="00C3150F"/>
    <w:rsid w:val="00C4634C"/>
    <w:rsid w:val="00C46579"/>
    <w:rsid w:val="00C50E93"/>
    <w:rsid w:val="00C649C8"/>
    <w:rsid w:val="00C6782D"/>
    <w:rsid w:val="00C81FEE"/>
    <w:rsid w:val="00C91474"/>
    <w:rsid w:val="00CA0383"/>
    <w:rsid w:val="00CA16E8"/>
    <w:rsid w:val="00CC0B20"/>
    <w:rsid w:val="00CC798C"/>
    <w:rsid w:val="00CE4655"/>
    <w:rsid w:val="00CE563E"/>
    <w:rsid w:val="00CE5AD6"/>
    <w:rsid w:val="00CF76FE"/>
    <w:rsid w:val="00D03948"/>
    <w:rsid w:val="00D10F1A"/>
    <w:rsid w:val="00D20FCE"/>
    <w:rsid w:val="00D35D9A"/>
    <w:rsid w:val="00D36AB2"/>
    <w:rsid w:val="00D37EAC"/>
    <w:rsid w:val="00D7633A"/>
    <w:rsid w:val="00D832F2"/>
    <w:rsid w:val="00DA5066"/>
    <w:rsid w:val="00DA6157"/>
    <w:rsid w:val="00DB424E"/>
    <w:rsid w:val="00DB496A"/>
    <w:rsid w:val="00DD63E5"/>
    <w:rsid w:val="00DE7D6C"/>
    <w:rsid w:val="00DF7297"/>
    <w:rsid w:val="00DF7831"/>
    <w:rsid w:val="00E278D8"/>
    <w:rsid w:val="00E45279"/>
    <w:rsid w:val="00E45C72"/>
    <w:rsid w:val="00E467E3"/>
    <w:rsid w:val="00E9595E"/>
    <w:rsid w:val="00E962CE"/>
    <w:rsid w:val="00E96446"/>
    <w:rsid w:val="00EA3974"/>
    <w:rsid w:val="00EB0A75"/>
    <w:rsid w:val="00EB7BF6"/>
    <w:rsid w:val="00EC0300"/>
    <w:rsid w:val="00EC6C3E"/>
    <w:rsid w:val="00ED0ABA"/>
    <w:rsid w:val="00ED0DB9"/>
    <w:rsid w:val="00EE5E1B"/>
    <w:rsid w:val="00EE6E13"/>
    <w:rsid w:val="00EF64B4"/>
    <w:rsid w:val="00F02B73"/>
    <w:rsid w:val="00F04263"/>
    <w:rsid w:val="00F04B7B"/>
    <w:rsid w:val="00F115BD"/>
    <w:rsid w:val="00F16285"/>
    <w:rsid w:val="00F25402"/>
    <w:rsid w:val="00F26206"/>
    <w:rsid w:val="00F318B1"/>
    <w:rsid w:val="00F500DF"/>
    <w:rsid w:val="00F62CE0"/>
    <w:rsid w:val="00F64C53"/>
    <w:rsid w:val="00F74DAE"/>
    <w:rsid w:val="00F75306"/>
    <w:rsid w:val="00F928C1"/>
    <w:rsid w:val="00F953FD"/>
    <w:rsid w:val="00FD1D8A"/>
    <w:rsid w:val="00FE7956"/>
    <w:rsid w:val="00FF33F6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46B735-9932-4815-AC6E-0F692CE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78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7831"/>
    <w:rPr>
      <w:sz w:val="24"/>
      <w:szCs w:val="24"/>
    </w:rPr>
  </w:style>
  <w:style w:type="paragraph" w:styleId="Footer">
    <w:name w:val="footer"/>
    <w:basedOn w:val="Normal"/>
    <w:link w:val="FooterChar"/>
    <w:rsid w:val="00DF78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7831"/>
    <w:rPr>
      <w:sz w:val="24"/>
      <w:szCs w:val="24"/>
    </w:rPr>
  </w:style>
  <w:style w:type="character" w:styleId="Hyperlink">
    <w:name w:val="Hyperlink"/>
    <w:rsid w:val="00DF7831"/>
    <w:rPr>
      <w:color w:val="0000FF"/>
      <w:u w:val="single"/>
    </w:rPr>
  </w:style>
  <w:style w:type="character" w:customStyle="1" w:styleId="apple-style-span">
    <w:name w:val="apple-style-span"/>
    <w:rsid w:val="006B5F8E"/>
  </w:style>
  <w:style w:type="character" w:customStyle="1" w:styleId="apple-converted-space">
    <w:name w:val="apple-converted-space"/>
    <w:rsid w:val="006B5F8E"/>
  </w:style>
  <w:style w:type="character" w:styleId="Strong">
    <w:name w:val="Strong"/>
    <w:uiPriority w:val="22"/>
    <w:qFormat/>
    <w:rsid w:val="00902B5D"/>
    <w:rPr>
      <w:b/>
      <w:bCs/>
    </w:rPr>
  </w:style>
  <w:style w:type="paragraph" w:customStyle="1" w:styleId="ecxmsonormal">
    <w:name w:val="ecxmsonormal"/>
    <w:basedOn w:val="Normal"/>
    <w:rsid w:val="009E12C6"/>
    <w:pPr>
      <w:spacing w:before="100" w:beforeAutospacing="1" w:after="100" w:afterAutospacing="1"/>
    </w:pPr>
    <w:rPr>
      <w:lang w:val="ro-RO" w:eastAsia="ro-RO"/>
    </w:rPr>
  </w:style>
  <w:style w:type="character" w:styleId="Emphasis">
    <w:name w:val="Emphasis"/>
    <w:uiPriority w:val="20"/>
    <w:qFormat/>
    <w:rsid w:val="009E12C6"/>
    <w:rPr>
      <w:i/>
      <w:iCs/>
    </w:rPr>
  </w:style>
  <w:style w:type="paragraph" w:customStyle="1" w:styleId="first">
    <w:name w:val="first"/>
    <w:basedOn w:val="Normal"/>
    <w:rsid w:val="00E45279"/>
    <w:pPr>
      <w:spacing w:before="100" w:beforeAutospacing="1" w:after="100" w:afterAutospacing="1"/>
    </w:pPr>
    <w:rPr>
      <w:lang w:val="ro-RO" w:eastAsia="ro-RO"/>
    </w:rPr>
  </w:style>
  <w:style w:type="paragraph" w:styleId="NormalWeb">
    <w:name w:val="Normal (Web)"/>
    <w:basedOn w:val="Normal"/>
    <w:uiPriority w:val="99"/>
    <w:unhideWhenUsed/>
    <w:rsid w:val="00E45279"/>
    <w:pPr>
      <w:spacing w:before="100" w:beforeAutospacing="1" w:after="100" w:afterAutospacing="1"/>
    </w:pPr>
    <w:rPr>
      <w:lang w:val="ro-RO" w:eastAsia="ro-RO"/>
    </w:rPr>
  </w:style>
  <w:style w:type="character" w:customStyle="1" w:styleId="A3">
    <w:name w:val="A3"/>
    <w:uiPriority w:val="99"/>
    <w:rsid w:val="00CA16E8"/>
    <w:rPr>
      <w:rFonts w:ascii="Source Sans Pro" w:hAnsi="Source Sans Pro" w:cs="Source Sans Pro" w:hint="default"/>
      <w:color w:val="000000"/>
      <w:sz w:val="20"/>
      <w:szCs w:val="20"/>
    </w:rPr>
  </w:style>
  <w:style w:type="character" w:customStyle="1" w:styleId="null">
    <w:name w:val="null"/>
    <w:basedOn w:val="DefaultParagraphFont"/>
    <w:rsid w:val="00D832F2"/>
  </w:style>
  <w:style w:type="paragraph" w:styleId="BalloonText">
    <w:name w:val="Balloon Text"/>
    <w:basedOn w:val="Normal"/>
    <w:link w:val="BalloonTextChar"/>
    <w:rsid w:val="006F5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5F5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477F0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77F04"/>
  </w:style>
  <w:style w:type="character" w:customStyle="1" w:styleId="eop">
    <w:name w:val="eop"/>
    <w:basedOn w:val="DefaultParagraphFont"/>
    <w:rsid w:val="00477F04"/>
  </w:style>
  <w:style w:type="character" w:customStyle="1" w:styleId="spellingerror">
    <w:name w:val="spellingerror"/>
    <w:basedOn w:val="DefaultParagraphFont"/>
    <w:rsid w:val="00477F04"/>
  </w:style>
  <w:style w:type="character" w:customStyle="1" w:styleId="wacimagecontainer">
    <w:name w:val="wacimagecontainer"/>
    <w:basedOn w:val="DefaultParagraphFont"/>
    <w:rsid w:val="0047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210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404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</w:divsChild>
    </w:div>
    <w:div w:id="1681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2336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7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294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</w:divsChild>
    </w:div>
    <w:div w:id="1242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S-A LANSAT “ACȚIUNEA 2012”</vt:lpstr>
    </vt:vector>
  </TitlesOfParts>
  <Company>Grizli777</Company>
  <LinksUpToDate>false</LinksUpToDate>
  <CharactersWithSpaces>1872</CharactersWithSpaces>
  <SharedDoc>false</SharedDoc>
  <HLinks>
    <vt:vector size="12" baseType="variant"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mailto:mihai@actiunea2012.ro</vt:lpwstr>
      </vt:variant>
      <vt:variant>
        <vt:lpwstr/>
      </vt:variant>
      <vt:variant>
        <vt:i4>3997703</vt:i4>
      </vt:variant>
      <vt:variant>
        <vt:i4>0</vt:i4>
      </vt:variant>
      <vt:variant>
        <vt:i4>0</vt:i4>
      </vt:variant>
      <vt:variant>
        <vt:i4>5</vt:i4>
      </vt:variant>
      <vt:variant>
        <vt:lpwstr>mailto:contact@actiunea2012.ro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S-A LANSAT “ACȚIUNEA 2012”</dc:title>
  <dc:creator>N</dc:creator>
  <cp:lastModifiedBy>user</cp:lastModifiedBy>
  <cp:revision>7</cp:revision>
  <cp:lastPrinted>2016-03-08T18:22:00Z</cp:lastPrinted>
  <dcterms:created xsi:type="dcterms:W3CDTF">2016-10-25T09:49:00Z</dcterms:created>
  <dcterms:modified xsi:type="dcterms:W3CDTF">2016-10-25T10:04:00Z</dcterms:modified>
</cp:coreProperties>
</file>