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0364" w:rsidRDefault="00800364" w:rsidP="006403AF">
      <w:pPr>
        <w:spacing w:line="276" w:lineRule="auto"/>
        <w:jc w:val="both"/>
        <w:rPr>
          <w:b/>
          <w:lang w:val="ro-RO"/>
        </w:rPr>
      </w:pPr>
    </w:p>
    <w:p w:rsidR="00800364" w:rsidRDefault="00800364" w:rsidP="006403AF">
      <w:pPr>
        <w:spacing w:line="276" w:lineRule="auto"/>
        <w:jc w:val="both"/>
        <w:rPr>
          <w:b/>
          <w:lang w:val="ro-RO"/>
        </w:rPr>
      </w:pPr>
    </w:p>
    <w:p w:rsidR="00800364" w:rsidRDefault="00800364" w:rsidP="006403AF">
      <w:pPr>
        <w:spacing w:line="276" w:lineRule="auto"/>
        <w:jc w:val="both"/>
        <w:rPr>
          <w:b/>
          <w:lang w:val="ro-RO"/>
        </w:rPr>
      </w:pPr>
    </w:p>
    <w:p w:rsidR="00E75854" w:rsidRDefault="00E75854" w:rsidP="00E75854">
      <w:pPr>
        <w:spacing w:line="27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Basarabenii iau la pas întreaga țară</w:t>
      </w:r>
    </w:p>
    <w:p w:rsidR="00800364" w:rsidRDefault="00800364" w:rsidP="006403AF">
      <w:pPr>
        <w:spacing w:line="276" w:lineRule="auto"/>
        <w:jc w:val="center"/>
        <w:rPr>
          <w:b/>
          <w:sz w:val="28"/>
          <w:szCs w:val="28"/>
          <w:lang w:val="ro-RO"/>
        </w:rPr>
      </w:pPr>
    </w:p>
    <w:p w:rsidR="00A25694" w:rsidRPr="006403AF" w:rsidRDefault="00E75854" w:rsidP="006403AF">
      <w:pPr>
        <w:spacing w:line="276" w:lineRule="auto"/>
        <w:ind w:firstLine="720"/>
        <w:jc w:val="both"/>
        <w:rPr>
          <w:b/>
        </w:rPr>
      </w:pPr>
      <w:proofErr w:type="spellStart"/>
      <w:r>
        <w:rPr>
          <w:b/>
        </w:rPr>
        <w:t>Peste</w:t>
      </w:r>
      <w:proofErr w:type="spellEnd"/>
      <w:r>
        <w:rPr>
          <w:b/>
        </w:rPr>
        <w:t xml:space="preserve"> </w:t>
      </w:r>
      <w:r w:rsidR="003C4000">
        <w:rPr>
          <w:b/>
        </w:rPr>
        <w:t>6</w:t>
      </w:r>
      <w:r>
        <w:rPr>
          <w:b/>
        </w:rPr>
        <w:t xml:space="preserve">00 de </w:t>
      </w:r>
      <w:proofErr w:type="spellStart"/>
      <w:r>
        <w:rPr>
          <w:b/>
        </w:rPr>
        <w:t>basarabeni</w:t>
      </w:r>
      <w:proofErr w:type="spellEnd"/>
      <w:r>
        <w:rPr>
          <w:b/>
        </w:rPr>
        <w:t xml:space="preserve"> </w:t>
      </w:r>
      <w:proofErr w:type="spellStart"/>
      <w:r w:rsidR="00E4582F">
        <w:rPr>
          <w:b/>
        </w:rPr>
        <w:t>vizitează</w:t>
      </w:r>
      <w:proofErr w:type="spellEnd"/>
      <w:r w:rsidR="00E4582F">
        <w:rPr>
          <w:b/>
        </w:rPr>
        <w:t xml:space="preserve"> </w:t>
      </w:r>
      <w:proofErr w:type="spellStart"/>
      <w:r w:rsidR="00E4582F">
        <w:rPr>
          <w:b/>
        </w:rPr>
        <w:t>în</w:t>
      </w:r>
      <w:proofErr w:type="spellEnd"/>
      <w:r w:rsidR="00E4582F">
        <w:rPr>
          <w:b/>
        </w:rPr>
        <w:t xml:space="preserve"> </w:t>
      </w:r>
      <w:proofErr w:type="spellStart"/>
      <w:r w:rsidR="00E4582F">
        <w:rPr>
          <w:b/>
        </w:rPr>
        <w:t>acest</w:t>
      </w:r>
      <w:proofErr w:type="spellEnd"/>
      <w:r w:rsidR="00E4582F">
        <w:rPr>
          <w:b/>
        </w:rPr>
        <w:t xml:space="preserve"> final de </w:t>
      </w:r>
      <w:proofErr w:type="spellStart"/>
      <w:r w:rsidR="00E4582F">
        <w:rPr>
          <w:b/>
        </w:rPr>
        <w:t>săptămână</w:t>
      </w:r>
      <w:proofErr w:type="spellEnd"/>
      <w:r w:rsidR="00E4582F">
        <w:rPr>
          <w:b/>
        </w:rPr>
        <w:t xml:space="preserve"> </w:t>
      </w:r>
      <w:proofErr w:type="spellStart"/>
      <w:r w:rsidR="00E4582F">
        <w:rPr>
          <w:b/>
        </w:rPr>
        <w:t>cele</w:t>
      </w:r>
      <w:proofErr w:type="spellEnd"/>
      <w:r w:rsidR="00E4582F">
        <w:rPr>
          <w:b/>
        </w:rPr>
        <w:t xml:space="preserve"> </w:t>
      </w:r>
      <w:proofErr w:type="spellStart"/>
      <w:r w:rsidR="00E4582F">
        <w:rPr>
          <w:b/>
        </w:rPr>
        <w:t>mai</w:t>
      </w:r>
      <w:proofErr w:type="spellEnd"/>
      <w:r w:rsidR="00E4582F">
        <w:rPr>
          <w:b/>
        </w:rPr>
        <w:t xml:space="preserve"> </w:t>
      </w:r>
      <w:proofErr w:type="spellStart"/>
      <w:r w:rsidR="0051246F">
        <w:rPr>
          <w:b/>
        </w:rPr>
        <w:t>cunoscute</w:t>
      </w:r>
      <w:proofErr w:type="spellEnd"/>
      <w:r w:rsidR="0051246F">
        <w:rPr>
          <w:b/>
        </w:rPr>
        <w:t xml:space="preserve"> </w:t>
      </w:r>
      <w:proofErr w:type="spellStart"/>
      <w:r w:rsidR="0051246F">
        <w:rPr>
          <w:b/>
        </w:rPr>
        <w:t>obiective</w:t>
      </w:r>
      <w:proofErr w:type="spellEnd"/>
      <w:r w:rsidR="0051246F">
        <w:rPr>
          <w:b/>
        </w:rPr>
        <w:t xml:space="preserve"> </w:t>
      </w:r>
      <w:proofErr w:type="spellStart"/>
      <w:r w:rsidR="0051246F">
        <w:rPr>
          <w:b/>
        </w:rPr>
        <w:t>turistice</w:t>
      </w:r>
      <w:proofErr w:type="spellEnd"/>
      <w:r w:rsidR="0051246F">
        <w:rPr>
          <w:b/>
        </w:rPr>
        <w:t xml:space="preserve"> din </w:t>
      </w:r>
      <w:proofErr w:type="spellStart"/>
      <w:r w:rsidR="0051246F">
        <w:rPr>
          <w:b/>
        </w:rPr>
        <w:t>București</w:t>
      </w:r>
      <w:proofErr w:type="spellEnd"/>
      <w:r w:rsidR="0051246F">
        <w:rPr>
          <w:b/>
        </w:rPr>
        <w:t>,</w:t>
      </w:r>
      <w:r w:rsidR="003C4000">
        <w:rPr>
          <w:b/>
        </w:rPr>
        <w:t xml:space="preserve"> </w:t>
      </w:r>
      <w:proofErr w:type="spellStart"/>
      <w:r w:rsidR="003C4000">
        <w:rPr>
          <w:b/>
        </w:rPr>
        <w:t>Iași</w:t>
      </w:r>
      <w:proofErr w:type="spellEnd"/>
      <w:r w:rsidR="003C4000">
        <w:rPr>
          <w:b/>
        </w:rPr>
        <w:t>,</w:t>
      </w:r>
      <w:r w:rsidR="0051246F">
        <w:rPr>
          <w:b/>
        </w:rPr>
        <w:t xml:space="preserve"> </w:t>
      </w:r>
      <w:proofErr w:type="spellStart"/>
      <w:r w:rsidR="0051246F">
        <w:rPr>
          <w:b/>
        </w:rPr>
        <w:t>Cluj</w:t>
      </w:r>
      <w:proofErr w:type="spellEnd"/>
      <w:r w:rsidR="0051246F">
        <w:rPr>
          <w:b/>
        </w:rPr>
        <w:t xml:space="preserve">, </w:t>
      </w:r>
      <w:proofErr w:type="spellStart"/>
      <w:r w:rsidR="0051246F">
        <w:rPr>
          <w:b/>
        </w:rPr>
        <w:t>Timișoara</w:t>
      </w:r>
      <w:proofErr w:type="spellEnd"/>
      <w:r w:rsidR="0051246F">
        <w:rPr>
          <w:b/>
        </w:rPr>
        <w:t xml:space="preserve"> </w:t>
      </w:r>
      <w:proofErr w:type="spellStart"/>
      <w:r w:rsidR="0051246F">
        <w:rPr>
          <w:b/>
        </w:rPr>
        <w:t>și</w:t>
      </w:r>
      <w:proofErr w:type="spellEnd"/>
      <w:r w:rsidR="0051246F">
        <w:rPr>
          <w:b/>
        </w:rPr>
        <w:t xml:space="preserve"> </w:t>
      </w:r>
      <w:proofErr w:type="spellStart"/>
      <w:r w:rsidR="0051246F">
        <w:rPr>
          <w:b/>
        </w:rPr>
        <w:t>Valea</w:t>
      </w:r>
      <w:proofErr w:type="spellEnd"/>
      <w:r w:rsidR="0051246F">
        <w:rPr>
          <w:b/>
        </w:rPr>
        <w:t xml:space="preserve"> </w:t>
      </w:r>
      <w:proofErr w:type="spellStart"/>
      <w:r w:rsidR="0051246F">
        <w:rPr>
          <w:b/>
        </w:rPr>
        <w:t>Prahovei</w:t>
      </w:r>
      <w:proofErr w:type="spellEnd"/>
      <w:r w:rsidR="0051246F">
        <w:rPr>
          <w:b/>
        </w:rPr>
        <w:t>.</w:t>
      </w:r>
      <w:r w:rsidR="00E4582F">
        <w:rPr>
          <w:b/>
        </w:rPr>
        <w:t xml:space="preserve"> </w:t>
      </w:r>
      <w:proofErr w:type="spellStart"/>
      <w:r w:rsidR="001E4DFA">
        <w:rPr>
          <w:b/>
        </w:rPr>
        <w:t>Participanții</w:t>
      </w:r>
      <w:proofErr w:type="spellEnd"/>
      <w:r w:rsidR="001E4DFA">
        <w:rPr>
          <w:b/>
        </w:rPr>
        <w:t xml:space="preserve"> la</w:t>
      </w:r>
      <w:r w:rsidR="00A25694" w:rsidRPr="006403AF">
        <w:rPr>
          <w:b/>
        </w:rPr>
        <w:t xml:space="preserve"> </w:t>
      </w:r>
      <w:proofErr w:type="spellStart"/>
      <w:r w:rsidR="00A25694" w:rsidRPr="006403AF">
        <w:rPr>
          <w:b/>
        </w:rPr>
        <w:t>programul</w:t>
      </w:r>
      <w:proofErr w:type="spellEnd"/>
      <w:r w:rsidR="00A25694" w:rsidRPr="006403AF">
        <w:rPr>
          <w:b/>
        </w:rPr>
        <w:t xml:space="preserve"> „</w:t>
      </w:r>
      <w:proofErr w:type="spellStart"/>
      <w:r w:rsidR="00A25694" w:rsidRPr="006403AF">
        <w:rPr>
          <w:b/>
        </w:rPr>
        <w:t>Cunoaște-ți</w:t>
      </w:r>
      <w:proofErr w:type="spellEnd"/>
      <w:r w:rsidR="00A25694" w:rsidRPr="006403AF">
        <w:rPr>
          <w:b/>
        </w:rPr>
        <w:t xml:space="preserve"> </w:t>
      </w:r>
      <w:proofErr w:type="spellStart"/>
      <w:r w:rsidR="00A25694" w:rsidRPr="006403AF">
        <w:rPr>
          <w:b/>
        </w:rPr>
        <w:t>Țara</w:t>
      </w:r>
      <w:proofErr w:type="spellEnd"/>
      <w:r w:rsidR="00A25694" w:rsidRPr="006403AF">
        <w:rPr>
          <w:b/>
        </w:rPr>
        <w:t xml:space="preserve">” </w:t>
      </w:r>
      <w:proofErr w:type="spellStart"/>
      <w:r w:rsidR="001E4DFA">
        <w:rPr>
          <w:b/>
        </w:rPr>
        <w:t>sunt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întâmpinați</w:t>
      </w:r>
      <w:proofErr w:type="spellEnd"/>
      <w:r w:rsidR="001E4DFA">
        <w:rPr>
          <w:b/>
        </w:rPr>
        <w:t xml:space="preserve"> de </w:t>
      </w:r>
      <w:proofErr w:type="spellStart"/>
      <w:r w:rsidR="001E4DFA">
        <w:rPr>
          <w:b/>
        </w:rPr>
        <w:t>reprezentanți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ai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autorităților</w:t>
      </w:r>
      <w:proofErr w:type="spellEnd"/>
      <w:r w:rsidR="001E4DFA">
        <w:rPr>
          <w:b/>
        </w:rPr>
        <w:t xml:space="preserve"> locale </w:t>
      </w:r>
      <w:proofErr w:type="spellStart"/>
      <w:r w:rsidR="001E4DFA">
        <w:rPr>
          <w:b/>
        </w:rPr>
        <w:t>în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fiecare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oraș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în</w:t>
      </w:r>
      <w:proofErr w:type="spellEnd"/>
      <w:r w:rsidR="001E4DFA">
        <w:rPr>
          <w:b/>
        </w:rPr>
        <w:t xml:space="preserve"> care </w:t>
      </w:r>
      <w:proofErr w:type="spellStart"/>
      <w:r w:rsidR="001E4DFA">
        <w:rPr>
          <w:b/>
        </w:rPr>
        <w:t>ajung</w:t>
      </w:r>
      <w:proofErr w:type="spellEnd"/>
      <w:r w:rsidR="001E4DFA">
        <w:rPr>
          <w:b/>
        </w:rPr>
        <w:t xml:space="preserve">. </w:t>
      </w:r>
      <w:proofErr w:type="spellStart"/>
      <w:r w:rsidR="001E4DFA">
        <w:rPr>
          <w:b/>
        </w:rPr>
        <w:t>În</w:t>
      </w:r>
      <w:proofErr w:type="spellEnd"/>
      <w:r w:rsidR="001E4DFA">
        <w:rPr>
          <w:b/>
        </w:rPr>
        <w:t xml:space="preserve"> </w:t>
      </w:r>
      <w:proofErr w:type="spellStart"/>
      <w:r w:rsidR="001E4DFA">
        <w:rPr>
          <w:b/>
        </w:rPr>
        <w:t>București</w:t>
      </w:r>
      <w:proofErr w:type="spellEnd"/>
      <w:r w:rsidR="001E4DFA">
        <w:rPr>
          <w:b/>
        </w:rPr>
        <w:t xml:space="preserve">, 200 de </w:t>
      </w:r>
      <w:proofErr w:type="spellStart"/>
      <w:r w:rsidR="001E4DFA">
        <w:rPr>
          <w:b/>
        </w:rPr>
        <w:t>persoane</w:t>
      </w:r>
      <w:proofErr w:type="spellEnd"/>
      <w:r w:rsidR="001E4DFA">
        <w:rPr>
          <w:b/>
        </w:rPr>
        <w:t xml:space="preserve"> au </w:t>
      </w:r>
      <w:proofErr w:type="spellStart"/>
      <w:r w:rsidR="00936144">
        <w:rPr>
          <w:b/>
        </w:rPr>
        <w:t>fost</w:t>
      </w:r>
      <w:proofErr w:type="spellEnd"/>
      <w:r w:rsidR="00936144">
        <w:rPr>
          <w:b/>
        </w:rPr>
        <w:t xml:space="preserve"> </w:t>
      </w:r>
      <w:proofErr w:type="spellStart"/>
      <w:r w:rsidR="00936144">
        <w:rPr>
          <w:b/>
        </w:rPr>
        <w:t>primite</w:t>
      </w:r>
      <w:proofErr w:type="spellEnd"/>
      <w:r w:rsidR="00936144">
        <w:rPr>
          <w:b/>
        </w:rPr>
        <w:t xml:space="preserve"> la </w:t>
      </w:r>
      <w:proofErr w:type="spellStart"/>
      <w:r w:rsidR="00936144">
        <w:rPr>
          <w:b/>
        </w:rPr>
        <w:t>Parlamentul</w:t>
      </w:r>
      <w:proofErr w:type="spellEnd"/>
      <w:r w:rsidR="00936144">
        <w:rPr>
          <w:b/>
        </w:rPr>
        <w:t xml:space="preserve"> </w:t>
      </w:r>
      <w:proofErr w:type="spellStart"/>
      <w:r w:rsidR="00936144">
        <w:rPr>
          <w:b/>
        </w:rPr>
        <w:t>României</w:t>
      </w:r>
      <w:proofErr w:type="spellEnd"/>
      <w:r w:rsidR="00936144">
        <w:rPr>
          <w:b/>
        </w:rPr>
        <w:t xml:space="preserve"> de </w:t>
      </w:r>
      <w:proofErr w:type="spellStart"/>
      <w:r w:rsidR="00936144">
        <w:rPr>
          <w:b/>
        </w:rPr>
        <w:t>deputați</w:t>
      </w:r>
      <w:proofErr w:type="spellEnd"/>
      <w:r w:rsidR="00936144">
        <w:rPr>
          <w:b/>
        </w:rPr>
        <w:t xml:space="preserve"> care </w:t>
      </w:r>
      <w:proofErr w:type="spellStart"/>
      <w:r w:rsidR="00936144">
        <w:rPr>
          <w:b/>
        </w:rPr>
        <w:t>fac</w:t>
      </w:r>
      <w:proofErr w:type="spellEnd"/>
      <w:r w:rsidR="00936144">
        <w:rPr>
          <w:b/>
        </w:rPr>
        <w:t xml:space="preserve"> parte din </w:t>
      </w:r>
      <w:proofErr w:type="spellStart"/>
      <w:r w:rsidR="00936144">
        <w:rPr>
          <w:b/>
        </w:rPr>
        <w:t>grupul</w:t>
      </w:r>
      <w:proofErr w:type="spellEnd"/>
      <w:r w:rsidR="00936144">
        <w:rPr>
          <w:b/>
        </w:rPr>
        <w:t xml:space="preserve"> „</w:t>
      </w:r>
      <w:proofErr w:type="spellStart"/>
      <w:r w:rsidR="00936144">
        <w:rPr>
          <w:b/>
        </w:rPr>
        <w:t>Prietenii</w:t>
      </w:r>
      <w:proofErr w:type="spellEnd"/>
      <w:r w:rsidR="00936144">
        <w:rPr>
          <w:b/>
        </w:rPr>
        <w:t xml:space="preserve"> </w:t>
      </w:r>
      <w:proofErr w:type="spellStart"/>
      <w:r w:rsidR="00936144">
        <w:rPr>
          <w:b/>
        </w:rPr>
        <w:t>Unirii</w:t>
      </w:r>
      <w:proofErr w:type="spellEnd"/>
      <w:r w:rsidR="00936144">
        <w:rPr>
          <w:b/>
        </w:rPr>
        <w:t>”.</w:t>
      </w:r>
    </w:p>
    <w:p w:rsidR="00F334E6" w:rsidRPr="006403AF" w:rsidRDefault="00F334E6" w:rsidP="006403AF">
      <w:pPr>
        <w:spacing w:line="276" w:lineRule="auto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bookmarkStart w:id="0" w:name="_GoBack"/>
      <w:bookmarkEnd w:id="0"/>
    </w:p>
    <w:p w:rsidR="00A25694" w:rsidRDefault="00A25694" w:rsidP="006403AF">
      <w:pPr>
        <w:shd w:val="clear" w:color="auto" w:fill="FFFFFF"/>
        <w:spacing w:line="276" w:lineRule="auto"/>
        <w:ind w:firstLine="720"/>
        <w:jc w:val="both"/>
        <w:rPr>
          <w:bCs/>
        </w:rPr>
      </w:pPr>
      <w:r w:rsidRPr="006403AF">
        <w:rPr>
          <w:bCs/>
        </w:rPr>
        <w:t>„</w:t>
      </w:r>
      <w:proofErr w:type="spellStart"/>
      <w:r w:rsidRPr="006403AF">
        <w:rPr>
          <w:bCs/>
          <w:i/>
        </w:rPr>
        <w:t>Programul</w:t>
      </w:r>
      <w:proofErr w:type="spellEnd"/>
      <w:r w:rsidRPr="006403AF">
        <w:rPr>
          <w:bCs/>
          <w:i/>
        </w:rPr>
        <w:t xml:space="preserve"> </w:t>
      </w:r>
      <w:proofErr w:type="spellStart"/>
      <w:r w:rsidRPr="006403AF">
        <w:rPr>
          <w:bCs/>
          <w:i/>
        </w:rPr>
        <w:t>național</w:t>
      </w:r>
      <w:proofErr w:type="spellEnd"/>
      <w:r w:rsidRPr="006403AF">
        <w:rPr>
          <w:bCs/>
          <w:i/>
        </w:rPr>
        <w:t xml:space="preserve"> &lt;&lt;</w:t>
      </w:r>
      <w:proofErr w:type="spellStart"/>
      <w:r w:rsidRPr="006403AF">
        <w:rPr>
          <w:bCs/>
          <w:i/>
        </w:rPr>
        <w:t>Cunoaște-ți</w:t>
      </w:r>
      <w:proofErr w:type="spellEnd"/>
      <w:r w:rsidRPr="006403AF">
        <w:rPr>
          <w:bCs/>
          <w:i/>
        </w:rPr>
        <w:t xml:space="preserve"> </w:t>
      </w:r>
      <w:proofErr w:type="spellStart"/>
      <w:r w:rsidRPr="006403AF">
        <w:rPr>
          <w:bCs/>
          <w:i/>
        </w:rPr>
        <w:t>Țara</w:t>
      </w:r>
      <w:proofErr w:type="spellEnd"/>
      <w:r w:rsidRPr="006403AF">
        <w:rPr>
          <w:bCs/>
          <w:i/>
        </w:rPr>
        <w:t xml:space="preserve">&gt;&gt; </w:t>
      </w:r>
      <w:proofErr w:type="spellStart"/>
      <w:r w:rsidR="00626C93">
        <w:rPr>
          <w:bCs/>
          <w:i/>
        </w:rPr>
        <w:t>contribuie</w:t>
      </w:r>
      <w:proofErr w:type="spellEnd"/>
      <w:r w:rsidR="00626C93">
        <w:rPr>
          <w:bCs/>
          <w:i/>
        </w:rPr>
        <w:t xml:space="preserve"> la </w:t>
      </w:r>
      <w:proofErr w:type="spellStart"/>
      <w:r w:rsidR="00626C93">
        <w:rPr>
          <w:bCs/>
          <w:i/>
        </w:rPr>
        <w:t>familiarizarea</w:t>
      </w:r>
      <w:proofErr w:type="spellEnd"/>
      <w:r w:rsidR="00626C93">
        <w:rPr>
          <w:bCs/>
          <w:i/>
        </w:rPr>
        <w:t xml:space="preserve"> </w:t>
      </w:r>
      <w:proofErr w:type="spellStart"/>
      <w:r w:rsidR="00626C93">
        <w:rPr>
          <w:bCs/>
          <w:i/>
        </w:rPr>
        <w:t>basarabenilor</w:t>
      </w:r>
      <w:proofErr w:type="spellEnd"/>
      <w:r w:rsidR="00626C93">
        <w:rPr>
          <w:bCs/>
          <w:i/>
        </w:rPr>
        <w:t xml:space="preserve"> cu</w:t>
      </w:r>
      <w:r w:rsidR="006403AF" w:rsidRPr="006403AF">
        <w:rPr>
          <w:bCs/>
          <w:i/>
        </w:rPr>
        <w:t xml:space="preserve"> </w:t>
      </w:r>
      <w:proofErr w:type="spellStart"/>
      <w:r w:rsidR="00626C93">
        <w:rPr>
          <w:bCs/>
          <w:i/>
        </w:rPr>
        <w:t>realitățile</w:t>
      </w:r>
      <w:proofErr w:type="spellEnd"/>
      <w:r w:rsidR="00626C93">
        <w:rPr>
          <w:bCs/>
          <w:i/>
        </w:rPr>
        <w:t xml:space="preserve"> din </w:t>
      </w:r>
      <w:proofErr w:type="spellStart"/>
      <w:r w:rsidR="00626C93">
        <w:rPr>
          <w:bCs/>
          <w:i/>
        </w:rPr>
        <w:t>România</w:t>
      </w:r>
      <w:proofErr w:type="spellEnd"/>
      <w:r w:rsidR="00626C93">
        <w:rPr>
          <w:bCs/>
          <w:i/>
        </w:rPr>
        <w:t xml:space="preserve">. </w:t>
      </w:r>
      <w:proofErr w:type="spellStart"/>
      <w:r w:rsidR="00626C93">
        <w:rPr>
          <w:bCs/>
          <w:i/>
        </w:rPr>
        <w:t>Fiecare</w:t>
      </w:r>
      <w:proofErr w:type="spellEnd"/>
      <w:r w:rsidR="00626C93">
        <w:rPr>
          <w:bCs/>
          <w:i/>
        </w:rPr>
        <w:t xml:space="preserve"> </w:t>
      </w:r>
      <w:proofErr w:type="spellStart"/>
      <w:r w:rsidR="00626C93">
        <w:rPr>
          <w:bCs/>
          <w:i/>
        </w:rPr>
        <w:t>basarabean</w:t>
      </w:r>
      <w:proofErr w:type="spellEnd"/>
      <w:r w:rsidR="00626C93">
        <w:rPr>
          <w:bCs/>
          <w:i/>
        </w:rPr>
        <w:t xml:space="preserve"> care </w:t>
      </w:r>
      <w:proofErr w:type="spellStart"/>
      <w:r w:rsidR="00626C93">
        <w:rPr>
          <w:bCs/>
          <w:i/>
        </w:rPr>
        <w:t>vizitează</w:t>
      </w:r>
      <w:proofErr w:type="spellEnd"/>
      <w:r w:rsidR="00626C93">
        <w:rPr>
          <w:bCs/>
          <w:i/>
        </w:rPr>
        <w:t xml:space="preserve"> </w:t>
      </w:r>
      <w:proofErr w:type="spellStart"/>
      <w:r w:rsidR="00626C93">
        <w:rPr>
          <w:bCs/>
          <w:i/>
        </w:rPr>
        <w:t>pentru</w:t>
      </w:r>
      <w:proofErr w:type="spellEnd"/>
      <w:r w:rsidR="00626C93">
        <w:rPr>
          <w:bCs/>
          <w:i/>
        </w:rPr>
        <w:t xml:space="preserve"> prima </w:t>
      </w:r>
      <w:proofErr w:type="spellStart"/>
      <w:r w:rsidR="00626C93">
        <w:rPr>
          <w:bCs/>
          <w:i/>
        </w:rPr>
        <w:t>dată</w:t>
      </w:r>
      <w:proofErr w:type="spellEnd"/>
      <w:r w:rsidR="00626C93">
        <w:rPr>
          <w:bCs/>
          <w:i/>
        </w:rPr>
        <w:t xml:space="preserve"> un </w:t>
      </w:r>
      <w:proofErr w:type="spellStart"/>
      <w:r w:rsidR="00626C93">
        <w:rPr>
          <w:bCs/>
          <w:i/>
        </w:rPr>
        <w:t>oraș</w:t>
      </w:r>
      <w:proofErr w:type="spellEnd"/>
      <w:r w:rsidR="00626C93">
        <w:rPr>
          <w:bCs/>
          <w:i/>
        </w:rPr>
        <w:t xml:space="preserve"> din </w:t>
      </w:r>
      <w:proofErr w:type="spellStart"/>
      <w:r w:rsidR="00626C93">
        <w:rPr>
          <w:bCs/>
          <w:i/>
        </w:rPr>
        <w:t>România</w:t>
      </w:r>
      <w:proofErr w:type="spellEnd"/>
      <w:r w:rsidR="00626C93">
        <w:rPr>
          <w:bCs/>
          <w:i/>
        </w:rPr>
        <w:t xml:space="preserve"> are </w:t>
      </w:r>
      <w:proofErr w:type="spellStart"/>
      <w:r w:rsidR="00626C93">
        <w:rPr>
          <w:bCs/>
          <w:i/>
        </w:rPr>
        <w:t>ocazia</w:t>
      </w:r>
      <w:proofErr w:type="spellEnd"/>
      <w:r w:rsidR="00626C93">
        <w:rPr>
          <w:bCs/>
          <w:i/>
        </w:rPr>
        <w:t xml:space="preserve"> </w:t>
      </w:r>
      <w:proofErr w:type="spellStart"/>
      <w:r w:rsidR="00626C93">
        <w:rPr>
          <w:bCs/>
          <w:i/>
        </w:rPr>
        <w:t>să</w:t>
      </w:r>
      <w:proofErr w:type="spellEnd"/>
      <w:r w:rsidR="00626C93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își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formeze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propriile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păreri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despre</w:t>
      </w:r>
      <w:proofErr w:type="spellEnd"/>
      <w:r w:rsidR="0069589A">
        <w:rPr>
          <w:bCs/>
          <w:i/>
        </w:rPr>
        <w:t xml:space="preserve"> cum se </w:t>
      </w:r>
      <w:proofErr w:type="spellStart"/>
      <w:r w:rsidR="0069589A">
        <w:rPr>
          <w:bCs/>
          <w:i/>
        </w:rPr>
        <w:t>trăiește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în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partea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aceasta</w:t>
      </w:r>
      <w:proofErr w:type="spellEnd"/>
      <w:r w:rsidR="006403AF" w:rsidRPr="006403AF">
        <w:rPr>
          <w:bCs/>
          <w:i/>
        </w:rPr>
        <w:t xml:space="preserve"> de Prut, </w:t>
      </w:r>
      <w:proofErr w:type="spellStart"/>
      <w:r w:rsidR="006403AF" w:rsidRPr="006403AF">
        <w:rPr>
          <w:bCs/>
          <w:i/>
        </w:rPr>
        <w:t>despre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cele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mai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cunoscute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atracții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turistice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și</w:t>
      </w:r>
      <w:proofErr w:type="spellEnd"/>
      <w:r w:rsidR="0069589A">
        <w:rPr>
          <w:bCs/>
          <w:i/>
        </w:rPr>
        <w:t xml:space="preserve"> </w:t>
      </w:r>
      <w:proofErr w:type="spellStart"/>
      <w:r w:rsidR="0069589A">
        <w:rPr>
          <w:bCs/>
          <w:i/>
        </w:rPr>
        <w:t>obiective</w:t>
      </w:r>
      <w:proofErr w:type="spellEnd"/>
      <w:r w:rsidR="0069589A">
        <w:rPr>
          <w:bCs/>
          <w:i/>
        </w:rPr>
        <w:t xml:space="preserve"> de </w:t>
      </w:r>
      <w:proofErr w:type="spellStart"/>
      <w:r w:rsidR="0069589A">
        <w:rPr>
          <w:bCs/>
          <w:i/>
        </w:rPr>
        <w:t>ordin</w:t>
      </w:r>
      <w:proofErr w:type="spellEnd"/>
      <w:r w:rsidR="0069589A">
        <w:rPr>
          <w:bCs/>
          <w:i/>
        </w:rPr>
        <w:t xml:space="preserve"> </w:t>
      </w:r>
      <w:proofErr w:type="spellStart"/>
      <w:r w:rsidR="00375C23">
        <w:rPr>
          <w:bCs/>
          <w:i/>
        </w:rPr>
        <w:t>istoric</w:t>
      </w:r>
      <w:proofErr w:type="spellEnd"/>
      <w:r w:rsidR="00375C23">
        <w:rPr>
          <w:bCs/>
          <w:i/>
        </w:rPr>
        <w:t xml:space="preserve">, </w:t>
      </w:r>
      <w:proofErr w:type="spellStart"/>
      <w:r w:rsidR="00375C23">
        <w:rPr>
          <w:bCs/>
          <w:i/>
        </w:rPr>
        <w:t>dar</w:t>
      </w:r>
      <w:proofErr w:type="spellEnd"/>
      <w:r w:rsidR="00375C23">
        <w:rPr>
          <w:bCs/>
          <w:i/>
        </w:rPr>
        <w:t xml:space="preserve"> </w:t>
      </w:r>
      <w:proofErr w:type="spellStart"/>
      <w:r w:rsidR="00375C23">
        <w:rPr>
          <w:bCs/>
          <w:i/>
        </w:rPr>
        <w:t>și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despre</w:t>
      </w:r>
      <w:proofErr w:type="spellEnd"/>
      <w:r w:rsidR="006403AF" w:rsidRPr="006403AF">
        <w:rPr>
          <w:bCs/>
          <w:i/>
        </w:rPr>
        <w:t xml:space="preserve"> </w:t>
      </w:r>
      <w:proofErr w:type="spellStart"/>
      <w:r w:rsidR="006403AF" w:rsidRPr="006403AF">
        <w:rPr>
          <w:bCs/>
          <w:i/>
        </w:rPr>
        <w:t>viața</w:t>
      </w:r>
      <w:proofErr w:type="spellEnd"/>
      <w:r w:rsidR="006403AF" w:rsidRPr="006403AF">
        <w:rPr>
          <w:bCs/>
          <w:i/>
        </w:rPr>
        <w:t xml:space="preserve"> </w:t>
      </w:r>
      <w:r w:rsidR="0069589A">
        <w:rPr>
          <w:bCs/>
          <w:i/>
        </w:rPr>
        <w:t xml:space="preserve">de </w:t>
      </w:r>
      <w:proofErr w:type="spellStart"/>
      <w:r w:rsidR="0069589A">
        <w:rPr>
          <w:bCs/>
          <w:i/>
        </w:rPr>
        <w:t>zi</w:t>
      </w:r>
      <w:proofErr w:type="spellEnd"/>
      <w:r w:rsidR="0069589A">
        <w:rPr>
          <w:bCs/>
          <w:i/>
        </w:rPr>
        <w:t xml:space="preserve"> </w:t>
      </w:r>
      <w:r w:rsidR="00375C23">
        <w:rPr>
          <w:bCs/>
          <w:i/>
        </w:rPr>
        <w:t xml:space="preserve">a </w:t>
      </w:r>
      <w:proofErr w:type="spellStart"/>
      <w:r w:rsidR="00375C23">
        <w:rPr>
          <w:bCs/>
          <w:i/>
        </w:rPr>
        <w:t>românilor</w:t>
      </w:r>
      <w:proofErr w:type="spellEnd"/>
      <w:r w:rsidR="00375C23">
        <w:rPr>
          <w:bCs/>
          <w:i/>
        </w:rPr>
        <w:t xml:space="preserve"> din </w:t>
      </w:r>
      <w:proofErr w:type="spellStart"/>
      <w:r w:rsidR="00375C23">
        <w:rPr>
          <w:bCs/>
          <w:i/>
        </w:rPr>
        <w:t>țară</w:t>
      </w:r>
      <w:proofErr w:type="spellEnd"/>
      <w:r w:rsidR="006403AF" w:rsidRPr="006403AF">
        <w:rPr>
          <w:bCs/>
        </w:rPr>
        <w:t xml:space="preserve">”, a </w:t>
      </w:r>
      <w:proofErr w:type="spellStart"/>
      <w:r w:rsidR="006403AF" w:rsidRPr="006403AF">
        <w:rPr>
          <w:bCs/>
        </w:rPr>
        <w:t>declarat</w:t>
      </w:r>
      <w:proofErr w:type="spellEnd"/>
      <w:r w:rsidR="006403AF" w:rsidRPr="006403AF">
        <w:rPr>
          <w:bCs/>
        </w:rPr>
        <w:t xml:space="preserve"> </w:t>
      </w:r>
      <w:r w:rsidR="00DF5BF3">
        <w:rPr>
          <w:bCs/>
        </w:rPr>
        <w:t xml:space="preserve">Alexandru </w:t>
      </w:r>
      <w:proofErr w:type="spellStart"/>
      <w:r w:rsidR="00DF5BF3">
        <w:rPr>
          <w:bCs/>
        </w:rPr>
        <w:t>Rotaru</w:t>
      </w:r>
      <w:proofErr w:type="spellEnd"/>
      <w:r w:rsidR="00DF5BF3">
        <w:rPr>
          <w:bCs/>
        </w:rPr>
        <w:t xml:space="preserve">, </w:t>
      </w:r>
      <w:proofErr w:type="spellStart"/>
      <w:r w:rsidR="00DF5BF3">
        <w:rPr>
          <w:bCs/>
        </w:rPr>
        <w:t>președinte</w:t>
      </w:r>
      <w:proofErr w:type="spellEnd"/>
      <w:r w:rsidR="00DF5BF3">
        <w:rPr>
          <w:bCs/>
        </w:rPr>
        <w:t xml:space="preserve"> </w:t>
      </w:r>
      <w:proofErr w:type="spellStart"/>
      <w:r w:rsidR="00DF5BF3">
        <w:rPr>
          <w:bCs/>
        </w:rPr>
        <w:t>executiv</w:t>
      </w:r>
      <w:proofErr w:type="spellEnd"/>
      <w:r w:rsidR="00DF5BF3">
        <w:rPr>
          <w:bCs/>
        </w:rPr>
        <w:t xml:space="preserve"> al </w:t>
      </w:r>
      <w:proofErr w:type="spellStart"/>
      <w:r w:rsidR="006403AF" w:rsidRPr="006403AF">
        <w:rPr>
          <w:bCs/>
        </w:rPr>
        <w:t>Pla</w:t>
      </w:r>
      <w:r w:rsidR="00DF5BF3">
        <w:rPr>
          <w:bCs/>
        </w:rPr>
        <w:t>tformei</w:t>
      </w:r>
      <w:proofErr w:type="spellEnd"/>
      <w:r w:rsidR="00DF5BF3">
        <w:rPr>
          <w:bCs/>
        </w:rPr>
        <w:t xml:space="preserve"> </w:t>
      </w:r>
      <w:proofErr w:type="spellStart"/>
      <w:r w:rsidR="00DF5BF3">
        <w:rPr>
          <w:bCs/>
        </w:rPr>
        <w:t>Unioniste</w:t>
      </w:r>
      <w:proofErr w:type="spellEnd"/>
      <w:r w:rsidR="00DF5BF3">
        <w:rPr>
          <w:bCs/>
        </w:rPr>
        <w:t xml:space="preserve"> </w:t>
      </w:r>
      <w:proofErr w:type="spellStart"/>
      <w:r w:rsidR="00DF5BF3">
        <w:rPr>
          <w:bCs/>
        </w:rPr>
        <w:t>Acțiunea</w:t>
      </w:r>
      <w:proofErr w:type="spellEnd"/>
      <w:r w:rsidR="00DF5BF3">
        <w:rPr>
          <w:bCs/>
        </w:rPr>
        <w:t xml:space="preserve"> 2012, </w:t>
      </w:r>
      <w:proofErr w:type="spellStart"/>
      <w:r w:rsidR="00DF5BF3">
        <w:rPr>
          <w:bCs/>
        </w:rPr>
        <w:t>responsabil</w:t>
      </w:r>
      <w:proofErr w:type="spellEnd"/>
      <w:r w:rsidR="00DF5BF3">
        <w:rPr>
          <w:bCs/>
        </w:rPr>
        <w:t xml:space="preserve"> de </w:t>
      </w:r>
      <w:proofErr w:type="spellStart"/>
      <w:r w:rsidR="00DF5BF3">
        <w:rPr>
          <w:bCs/>
        </w:rPr>
        <w:t>programul</w:t>
      </w:r>
      <w:proofErr w:type="spellEnd"/>
      <w:r w:rsidR="00DF5BF3">
        <w:rPr>
          <w:bCs/>
        </w:rPr>
        <w:t xml:space="preserve"> „</w:t>
      </w:r>
      <w:proofErr w:type="spellStart"/>
      <w:r w:rsidR="00DF5BF3">
        <w:rPr>
          <w:bCs/>
        </w:rPr>
        <w:t>Cunoaște-ți</w:t>
      </w:r>
      <w:proofErr w:type="spellEnd"/>
      <w:r w:rsidR="00DF5BF3">
        <w:rPr>
          <w:bCs/>
        </w:rPr>
        <w:t xml:space="preserve"> </w:t>
      </w:r>
      <w:proofErr w:type="spellStart"/>
      <w:r w:rsidR="00DF5BF3">
        <w:rPr>
          <w:bCs/>
        </w:rPr>
        <w:t>Țara</w:t>
      </w:r>
      <w:proofErr w:type="spellEnd"/>
      <w:r w:rsidR="00DF5BF3">
        <w:rPr>
          <w:bCs/>
        </w:rPr>
        <w:t>”.</w:t>
      </w:r>
    </w:p>
    <w:p w:rsidR="00E06430" w:rsidRDefault="00E06430" w:rsidP="006403AF">
      <w:pPr>
        <w:shd w:val="clear" w:color="auto" w:fill="FFFFFF"/>
        <w:spacing w:line="276" w:lineRule="auto"/>
        <w:ind w:firstLine="720"/>
        <w:jc w:val="both"/>
        <w:rPr>
          <w:bCs/>
        </w:rPr>
      </w:pPr>
    </w:p>
    <w:p w:rsidR="00E06430" w:rsidRPr="006403AF" w:rsidRDefault="00E06430" w:rsidP="006403AF">
      <w:pPr>
        <w:shd w:val="clear" w:color="auto" w:fill="FFFFFF"/>
        <w:spacing w:line="276" w:lineRule="auto"/>
        <w:ind w:firstLine="720"/>
        <w:jc w:val="both"/>
        <w:rPr>
          <w:bCs/>
          <w:lang w:val="ro-RO"/>
        </w:rPr>
      </w:pPr>
      <w:proofErr w:type="spellStart"/>
      <w:r>
        <w:rPr>
          <w:bCs/>
        </w:rPr>
        <w:t>În</w:t>
      </w:r>
      <w:proofErr w:type="spellEnd"/>
      <w:r>
        <w:rPr>
          <w:bCs/>
        </w:rPr>
        <w:t xml:space="preserve"> </w:t>
      </w:r>
      <w:proofErr w:type="spellStart"/>
      <w:r w:rsidRPr="00DD499B">
        <w:rPr>
          <w:bCs/>
        </w:rPr>
        <w:t>București</w:t>
      </w:r>
      <w:proofErr w:type="spellEnd"/>
      <w:r>
        <w:rPr>
          <w:bCs/>
        </w:rPr>
        <w:t xml:space="preserve">, </w:t>
      </w:r>
      <w:proofErr w:type="spellStart"/>
      <w:r w:rsidR="00BC4EB7">
        <w:rPr>
          <w:bCs/>
        </w:rPr>
        <w:t>după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ce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vineri</w:t>
      </w:r>
      <w:proofErr w:type="spellEnd"/>
      <w:r w:rsidR="00BC4EB7">
        <w:rPr>
          <w:bCs/>
        </w:rPr>
        <w:t xml:space="preserve"> </w:t>
      </w:r>
      <w:proofErr w:type="spellStart"/>
      <w:r>
        <w:rPr>
          <w:bCs/>
        </w:rPr>
        <w:t>participanții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programul</w:t>
      </w:r>
      <w:proofErr w:type="spellEnd"/>
      <w:r>
        <w:rPr>
          <w:bCs/>
        </w:rPr>
        <w:t xml:space="preserve"> „</w:t>
      </w:r>
      <w:proofErr w:type="spellStart"/>
      <w:r>
        <w:rPr>
          <w:bCs/>
        </w:rPr>
        <w:t>Cunoaște-ți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Țara</w:t>
      </w:r>
      <w:proofErr w:type="spellEnd"/>
      <w:r>
        <w:rPr>
          <w:bCs/>
        </w:rPr>
        <w:t>”</w:t>
      </w:r>
      <w:r w:rsidR="00BC4EB7">
        <w:rPr>
          <w:bCs/>
        </w:rPr>
        <w:t xml:space="preserve"> </w:t>
      </w:r>
      <w:proofErr w:type="spellStart"/>
      <w:r w:rsidR="00A26A7D">
        <w:rPr>
          <w:bCs/>
        </w:rPr>
        <w:t>vizitează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Patriarhia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Română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și</w:t>
      </w:r>
      <w:proofErr w:type="spellEnd"/>
      <w:r w:rsidR="00BC4EB7">
        <w:rPr>
          <w:bCs/>
        </w:rPr>
        <w:t xml:space="preserve"> au </w:t>
      </w:r>
      <w:proofErr w:type="spellStart"/>
      <w:r w:rsidR="00BC4EB7">
        <w:rPr>
          <w:bCs/>
        </w:rPr>
        <w:t>oportunitatea</w:t>
      </w:r>
      <w:proofErr w:type="spellEnd"/>
      <w:r w:rsidR="00BC4EB7">
        <w:rPr>
          <w:bCs/>
        </w:rPr>
        <w:t xml:space="preserve"> de a </w:t>
      </w:r>
      <w:proofErr w:type="spellStart"/>
      <w:r w:rsidR="00BC4EB7">
        <w:rPr>
          <w:bCs/>
        </w:rPr>
        <w:t>vedea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Capitala</w:t>
      </w:r>
      <w:proofErr w:type="spellEnd"/>
      <w:r w:rsidR="00BC4EB7">
        <w:rPr>
          <w:bCs/>
        </w:rPr>
        <w:t xml:space="preserve"> din </w:t>
      </w:r>
      <w:proofErr w:type="spellStart"/>
      <w:r w:rsidR="00BC4EB7">
        <w:rPr>
          <w:bCs/>
        </w:rPr>
        <w:t>autocarele</w:t>
      </w:r>
      <w:proofErr w:type="spellEnd"/>
      <w:r w:rsidR="00BC4EB7">
        <w:rPr>
          <w:bCs/>
        </w:rPr>
        <w:t xml:space="preserve"> </w:t>
      </w:r>
      <w:proofErr w:type="spellStart"/>
      <w:r w:rsidR="00BC4EB7">
        <w:rPr>
          <w:bCs/>
        </w:rPr>
        <w:t>turistice</w:t>
      </w:r>
      <w:proofErr w:type="spellEnd"/>
      <w:r w:rsidR="00BC4EB7">
        <w:rPr>
          <w:bCs/>
        </w:rPr>
        <w:t xml:space="preserve">, </w:t>
      </w:r>
      <w:proofErr w:type="spellStart"/>
      <w:r w:rsidR="00BC4EB7">
        <w:rPr>
          <w:bCs/>
        </w:rPr>
        <w:t>sâmbătă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vor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afla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mai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multe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lucruri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despre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Centrul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Vechi</w:t>
      </w:r>
      <w:proofErr w:type="spellEnd"/>
      <w:r w:rsidR="00AC56B3">
        <w:rPr>
          <w:bCs/>
        </w:rPr>
        <w:t xml:space="preserve">, </w:t>
      </w:r>
      <w:proofErr w:type="spellStart"/>
      <w:r w:rsidR="00AC56B3">
        <w:rPr>
          <w:bCs/>
        </w:rPr>
        <w:t>în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cadrul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unui</w:t>
      </w:r>
      <w:proofErr w:type="spellEnd"/>
      <w:r w:rsidR="00AC56B3">
        <w:rPr>
          <w:bCs/>
        </w:rPr>
        <w:t xml:space="preserve"> tur </w:t>
      </w:r>
      <w:proofErr w:type="spellStart"/>
      <w:r w:rsidR="00AC56B3">
        <w:rPr>
          <w:bCs/>
        </w:rPr>
        <w:t>ghidat</w:t>
      </w:r>
      <w:proofErr w:type="spellEnd"/>
      <w:r w:rsidR="00AC56B3">
        <w:rPr>
          <w:bCs/>
        </w:rPr>
        <w:t xml:space="preserve">, </w:t>
      </w:r>
      <w:proofErr w:type="spellStart"/>
      <w:r w:rsidR="00AC56B3">
        <w:rPr>
          <w:bCs/>
        </w:rPr>
        <w:t>vor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vizita</w:t>
      </w:r>
      <w:proofErr w:type="spellEnd"/>
      <w:r w:rsidR="00AC56B3">
        <w:rPr>
          <w:bCs/>
        </w:rPr>
        <w:t xml:space="preserve"> Muzeul</w:t>
      </w:r>
      <w:r w:rsidR="00CD2F7A">
        <w:rPr>
          <w:bCs/>
        </w:rPr>
        <w:t xml:space="preserve"> </w:t>
      </w:r>
      <w:proofErr w:type="spellStart"/>
      <w:r w:rsidR="00CD2F7A">
        <w:rPr>
          <w:bCs/>
        </w:rPr>
        <w:t>Național</w:t>
      </w:r>
      <w:proofErr w:type="spellEnd"/>
      <w:r w:rsidR="00CD2F7A">
        <w:rPr>
          <w:bCs/>
        </w:rPr>
        <w:t xml:space="preserve"> de </w:t>
      </w:r>
      <w:proofErr w:type="spellStart"/>
      <w:r w:rsidR="00CD2F7A">
        <w:rPr>
          <w:bCs/>
        </w:rPr>
        <w:t>Istorie</w:t>
      </w:r>
      <w:proofErr w:type="spellEnd"/>
      <w:r w:rsidR="00CD2F7A">
        <w:rPr>
          <w:bCs/>
        </w:rPr>
        <w:t xml:space="preserve"> </w:t>
      </w:r>
      <w:proofErr w:type="spellStart"/>
      <w:r w:rsidR="00CD2F7A">
        <w:rPr>
          <w:bCs/>
        </w:rPr>
        <w:t>Naturală</w:t>
      </w:r>
      <w:proofErr w:type="spellEnd"/>
      <w:r w:rsidR="00CD2F7A">
        <w:rPr>
          <w:bCs/>
        </w:rPr>
        <w:t xml:space="preserve"> „</w:t>
      </w:r>
      <w:proofErr w:type="spellStart"/>
      <w:r w:rsidR="00CD2F7A">
        <w:rPr>
          <w:bCs/>
        </w:rPr>
        <w:t>Grigore</w:t>
      </w:r>
      <w:proofErr w:type="spellEnd"/>
      <w:r w:rsidR="00AC56B3">
        <w:rPr>
          <w:bCs/>
        </w:rPr>
        <w:t xml:space="preserve"> </w:t>
      </w:r>
      <w:proofErr w:type="spellStart"/>
      <w:r w:rsidR="00AC56B3">
        <w:rPr>
          <w:bCs/>
        </w:rPr>
        <w:t>Antipa</w:t>
      </w:r>
      <w:proofErr w:type="spellEnd"/>
      <w:r w:rsidR="00CD2F7A">
        <w:rPr>
          <w:bCs/>
        </w:rPr>
        <w:t>”</w:t>
      </w:r>
      <w:r w:rsidR="00AC56B3">
        <w:rPr>
          <w:bCs/>
        </w:rPr>
        <w:t xml:space="preserve"> </w:t>
      </w:r>
      <w:proofErr w:type="spellStart"/>
      <w:r w:rsidR="00AC56B3">
        <w:rPr>
          <w:bCs/>
        </w:rPr>
        <w:t>și</w:t>
      </w:r>
      <w:proofErr w:type="spellEnd"/>
      <w:r w:rsidR="00CD2F7A">
        <w:rPr>
          <w:bCs/>
        </w:rPr>
        <w:t xml:space="preserve"> Muzeul </w:t>
      </w:r>
      <w:proofErr w:type="spellStart"/>
      <w:r w:rsidR="00CD2F7A">
        <w:rPr>
          <w:bCs/>
        </w:rPr>
        <w:t>Național</w:t>
      </w:r>
      <w:proofErr w:type="spellEnd"/>
      <w:r w:rsidR="00CD2F7A">
        <w:rPr>
          <w:bCs/>
        </w:rPr>
        <w:t xml:space="preserve"> al </w:t>
      </w:r>
      <w:proofErr w:type="spellStart"/>
      <w:r w:rsidR="00CD2F7A">
        <w:rPr>
          <w:bCs/>
        </w:rPr>
        <w:t>Satului</w:t>
      </w:r>
      <w:proofErr w:type="spellEnd"/>
      <w:r w:rsidR="00CD2F7A">
        <w:rPr>
          <w:bCs/>
        </w:rPr>
        <w:t xml:space="preserve"> „</w:t>
      </w:r>
      <w:proofErr w:type="spellStart"/>
      <w:r w:rsidR="00CD2F7A">
        <w:rPr>
          <w:bCs/>
        </w:rPr>
        <w:t>Dimitrie</w:t>
      </w:r>
      <w:proofErr w:type="spellEnd"/>
      <w:r w:rsidR="00CD2F7A">
        <w:rPr>
          <w:bCs/>
        </w:rPr>
        <w:t xml:space="preserve"> </w:t>
      </w:r>
      <w:proofErr w:type="spellStart"/>
      <w:r w:rsidR="00CD2F7A">
        <w:rPr>
          <w:bCs/>
        </w:rPr>
        <w:t>Gusti</w:t>
      </w:r>
      <w:proofErr w:type="spellEnd"/>
      <w:r w:rsidR="00CD2F7A">
        <w:rPr>
          <w:bCs/>
        </w:rPr>
        <w:t>”</w:t>
      </w:r>
      <w:r w:rsidR="00E73017">
        <w:rPr>
          <w:bCs/>
        </w:rPr>
        <w:t xml:space="preserve">, </w:t>
      </w:r>
      <w:proofErr w:type="spellStart"/>
      <w:r w:rsidR="00E73017">
        <w:rPr>
          <w:bCs/>
        </w:rPr>
        <w:t>și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vor</w:t>
      </w:r>
      <w:proofErr w:type="spellEnd"/>
      <w:r w:rsidR="00E73017">
        <w:rPr>
          <w:bCs/>
        </w:rPr>
        <w:t xml:space="preserve"> fi </w:t>
      </w:r>
      <w:proofErr w:type="spellStart"/>
      <w:r w:rsidR="00E73017">
        <w:rPr>
          <w:bCs/>
        </w:rPr>
        <w:t>martorii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celui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mai</w:t>
      </w:r>
      <w:proofErr w:type="spellEnd"/>
      <w:r w:rsidR="00E73017">
        <w:rPr>
          <w:bCs/>
        </w:rPr>
        <w:t xml:space="preserve"> mare </w:t>
      </w:r>
      <w:proofErr w:type="spellStart"/>
      <w:r w:rsidR="00E73017">
        <w:rPr>
          <w:bCs/>
        </w:rPr>
        <w:t>spectacol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aviatic</w:t>
      </w:r>
      <w:proofErr w:type="spellEnd"/>
      <w:r w:rsidR="00E73017">
        <w:rPr>
          <w:bCs/>
        </w:rPr>
        <w:t xml:space="preserve"> din </w:t>
      </w:r>
      <w:proofErr w:type="spellStart"/>
      <w:r w:rsidR="00E73017">
        <w:rPr>
          <w:bCs/>
        </w:rPr>
        <w:t>România</w:t>
      </w:r>
      <w:proofErr w:type="spellEnd"/>
      <w:r w:rsidR="00E73017">
        <w:rPr>
          <w:bCs/>
        </w:rPr>
        <w:t xml:space="preserve">, care are </w:t>
      </w:r>
      <w:proofErr w:type="spellStart"/>
      <w:r w:rsidR="00E73017">
        <w:rPr>
          <w:bCs/>
        </w:rPr>
        <w:t>loc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pe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Aeroportul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Internațional</w:t>
      </w:r>
      <w:proofErr w:type="spellEnd"/>
      <w:r w:rsidR="00E73017">
        <w:rPr>
          <w:bCs/>
        </w:rPr>
        <w:t xml:space="preserve"> </w:t>
      </w:r>
      <w:proofErr w:type="spellStart"/>
      <w:r w:rsidR="00E73017">
        <w:rPr>
          <w:bCs/>
        </w:rPr>
        <w:t>Băneasa</w:t>
      </w:r>
      <w:proofErr w:type="spellEnd"/>
      <w:r w:rsidR="00E73017">
        <w:rPr>
          <w:bCs/>
        </w:rPr>
        <w:t xml:space="preserve">. </w:t>
      </w:r>
    </w:p>
    <w:p w:rsidR="00F334E6" w:rsidRDefault="00F334E6" w:rsidP="006403AF">
      <w:pPr>
        <w:spacing w:line="276" w:lineRule="auto"/>
        <w:ind w:firstLine="72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E06430" w:rsidRPr="00621DB0" w:rsidRDefault="002744EF" w:rsidP="00621DB0">
      <w:pPr>
        <w:spacing w:line="276" w:lineRule="auto"/>
        <w:ind w:firstLine="720"/>
        <w:jc w:val="both"/>
        <w:rPr>
          <w:shd w:val="clear" w:color="auto" w:fill="FFFFFF"/>
        </w:rPr>
      </w:pPr>
      <w:proofErr w:type="spellStart"/>
      <w:r w:rsidRPr="00E4538E">
        <w:rPr>
          <w:shd w:val="clear" w:color="auto" w:fill="FFFFFF"/>
        </w:rPr>
        <w:t>Programul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național</w:t>
      </w:r>
      <w:proofErr w:type="spellEnd"/>
      <w:r w:rsidRPr="00E4538E">
        <w:rPr>
          <w:shd w:val="clear" w:color="auto" w:fill="FFFFFF"/>
        </w:rPr>
        <w:t xml:space="preserve"> „</w:t>
      </w:r>
      <w:proofErr w:type="spellStart"/>
      <w:r w:rsidRPr="00E4538E">
        <w:rPr>
          <w:shd w:val="clear" w:color="auto" w:fill="FFFFFF"/>
        </w:rPr>
        <w:t>Cunoaște-ți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Țara</w:t>
      </w:r>
      <w:proofErr w:type="spellEnd"/>
      <w:r w:rsidRPr="00E4538E">
        <w:rPr>
          <w:shd w:val="clear" w:color="auto" w:fill="FFFFFF"/>
        </w:rPr>
        <w:t xml:space="preserve">” se </w:t>
      </w:r>
      <w:proofErr w:type="spellStart"/>
      <w:r w:rsidRPr="00E4538E">
        <w:rPr>
          <w:shd w:val="clear" w:color="auto" w:fill="FFFFFF"/>
        </w:rPr>
        <w:t>află</w:t>
      </w:r>
      <w:proofErr w:type="spellEnd"/>
      <w:r w:rsidRPr="00E4538E">
        <w:rPr>
          <w:shd w:val="clear" w:color="auto" w:fill="FFFFFF"/>
        </w:rPr>
        <w:t xml:space="preserve"> la </w:t>
      </w:r>
      <w:proofErr w:type="spellStart"/>
      <w:r w:rsidRPr="00E4538E">
        <w:rPr>
          <w:shd w:val="clear" w:color="auto" w:fill="FFFFFF"/>
        </w:rPr>
        <w:t>cea</w:t>
      </w:r>
      <w:proofErr w:type="spellEnd"/>
      <w:r w:rsidRPr="00E4538E">
        <w:rPr>
          <w:shd w:val="clear" w:color="auto" w:fill="FFFFFF"/>
        </w:rPr>
        <w:t xml:space="preserve"> de-a </w:t>
      </w:r>
      <w:proofErr w:type="spellStart"/>
      <w:r w:rsidRPr="00E4538E">
        <w:rPr>
          <w:shd w:val="clear" w:color="auto" w:fill="FFFFFF"/>
        </w:rPr>
        <w:t>doua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ediție</w:t>
      </w:r>
      <w:proofErr w:type="spellEnd"/>
      <w:r w:rsidRPr="00E4538E">
        <w:rPr>
          <w:shd w:val="clear" w:color="auto" w:fill="FFFFFF"/>
        </w:rPr>
        <w:t xml:space="preserve">. </w:t>
      </w:r>
      <w:proofErr w:type="spellStart"/>
      <w:r w:rsidRPr="00E4538E">
        <w:rPr>
          <w:shd w:val="clear" w:color="auto" w:fill="FFFFFF"/>
        </w:rPr>
        <w:t>În</w:t>
      </w:r>
      <w:proofErr w:type="spellEnd"/>
      <w:r w:rsidRPr="00E4538E">
        <w:rPr>
          <w:shd w:val="clear" w:color="auto" w:fill="FFFFFF"/>
        </w:rPr>
        <w:t xml:space="preserve"> 2017, </w:t>
      </w:r>
      <w:proofErr w:type="spellStart"/>
      <w:r w:rsidRPr="00E4538E">
        <w:rPr>
          <w:shd w:val="clear" w:color="auto" w:fill="FFFFFF"/>
        </w:rPr>
        <w:t>peste</w:t>
      </w:r>
      <w:proofErr w:type="spellEnd"/>
      <w:r w:rsidRPr="00E4538E">
        <w:rPr>
          <w:shd w:val="clear" w:color="auto" w:fill="FFFFFF"/>
        </w:rPr>
        <w:t xml:space="preserve"> 40.000 de </w:t>
      </w:r>
      <w:proofErr w:type="spellStart"/>
      <w:r w:rsidRPr="00E4538E">
        <w:rPr>
          <w:shd w:val="clear" w:color="auto" w:fill="FFFFFF"/>
        </w:rPr>
        <w:t>basarabeni</w:t>
      </w:r>
      <w:proofErr w:type="spellEnd"/>
      <w:r w:rsidRPr="00E4538E">
        <w:rPr>
          <w:shd w:val="clear" w:color="auto" w:fill="FFFFFF"/>
        </w:rPr>
        <w:t xml:space="preserve"> au </w:t>
      </w:r>
      <w:proofErr w:type="spellStart"/>
      <w:r w:rsidRPr="00E4538E">
        <w:rPr>
          <w:shd w:val="clear" w:color="auto" w:fill="FFFFFF"/>
        </w:rPr>
        <w:t>vizitat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timp</w:t>
      </w:r>
      <w:proofErr w:type="spellEnd"/>
      <w:r w:rsidRPr="00E4538E">
        <w:rPr>
          <w:shd w:val="clear" w:color="auto" w:fill="FFFFFF"/>
        </w:rPr>
        <w:t xml:space="preserve"> de </w:t>
      </w:r>
      <w:proofErr w:type="spellStart"/>
      <w:r w:rsidRPr="00E4538E">
        <w:rPr>
          <w:shd w:val="clear" w:color="auto" w:fill="FFFFFF"/>
        </w:rPr>
        <w:t>câte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trei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zile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cele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mai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cunoscute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atracții</w:t>
      </w:r>
      <w:proofErr w:type="spellEnd"/>
      <w:r w:rsidRPr="00E4538E">
        <w:rPr>
          <w:shd w:val="clear" w:color="auto" w:fill="FFFFFF"/>
        </w:rPr>
        <w:t xml:space="preserve"> </w:t>
      </w:r>
      <w:proofErr w:type="spellStart"/>
      <w:r w:rsidRPr="00E4538E">
        <w:rPr>
          <w:shd w:val="clear" w:color="auto" w:fill="FFFFFF"/>
        </w:rPr>
        <w:t>turistice</w:t>
      </w:r>
      <w:proofErr w:type="spellEnd"/>
      <w:r w:rsidR="00E4538E" w:rsidRPr="00E4538E">
        <w:rPr>
          <w:shd w:val="clear" w:color="auto" w:fill="FFFFFF"/>
        </w:rPr>
        <w:t xml:space="preserve"> din </w:t>
      </w:r>
      <w:proofErr w:type="spellStart"/>
      <w:r w:rsidR="00E4538E" w:rsidRPr="00E4538E">
        <w:rPr>
          <w:shd w:val="clear" w:color="auto" w:fill="FFFFFF"/>
        </w:rPr>
        <w:t>toate</w:t>
      </w:r>
      <w:proofErr w:type="spellEnd"/>
      <w:r w:rsidR="00E4538E" w:rsidRPr="00E4538E">
        <w:rPr>
          <w:shd w:val="clear" w:color="auto" w:fill="FFFFFF"/>
        </w:rPr>
        <w:t xml:space="preserve"> </w:t>
      </w:r>
      <w:proofErr w:type="spellStart"/>
      <w:r w:rsidR="00E4538E" w:rsidRPr="00E4538E">
        <w:rPr>
          <w:shd w:val="clear" w:color="auto" w:fill="FFFFFF"/>
        </w:rPr>
        <w:t>regiunile</w:t>
      </w:r>
      <w:proofErr w:type="spellEnd"/>
      <w:r w:rsidR="00E4538E" w:rsidRPr="00E4538E">
        <w:rPr>
          <w:shd w:val="clear" w:color="auto" w:fill="FFFFFF"/>
        </w:rPr>
        <w:t xml:space="preserve"> </w:t>
      </w:r>
      <w:proofErr w:type="spellStart"/>
      <w:r w:rsidR="00E4538E" w:rsidRPr="00E4538E">
        <w:rPr>
          <w:shd w:val="clear" w:color="auto" w:fill="FFFFFF"/>
        </w:rPr>
        <w:t>țării</w:t>
      </w:r>
      <w:proofErr w:type="spellEnd"/>
      <w:r w:rsidR="00E4538E" w:rsidRPr="00E4538E">
        <w:rPr>
          <w:shd w:val="clear" w:color="auto" w:fill="FFFFFF"/>
        </w:rPr>
        <w:t>.</w:t>
      </w:r>
      <w:r w:rsidR="00E4538E">
        <w:rPr>
          <w:shd w:val="clear" w:color="auto" w:fill="FFFFFF"/>
        </w:rPr>
        <w:t xml:space="preserve"> </w:t>
      </w:r>
      <w:proofErr w:type="spellStart"/>
      <w:r w:rsidR="00E4538E">
        <w:rPr>
          <w:shd w:val="clear" w:color="auto" w:fill="FFFFFF"/>
        </w:rPr>
        <w:t>Anul</w:t>
      </w:r>
      <w:proofErr w:type="spellEnd"/>
      <w:r w:rsidR="00E4538E">
        <w:rPr>
          <w:shd w:val="clear" w:color="auto" w:fill="FFFFFF"/>
        </w:rPr>
        <w:t xml:space="preserve"> </w:t>
      </w:r>
      <w:proofErr w:type="spellStart"/>
      <w:r w:rsidR="00E4538E">
        <w:rPr>
          <w:shd w:val="clear" w:color="auto" w:fill="FFFFFF"/>
        </w:rPr>
        <w:t>acesta</w:t>
      </w:r>
      <w:proofErr w:type="spellEnd"/>
      <w:r w:rsidR="00E4538E">
        <w:rPr>
          <w:shd w:val="clear" w:color="auto" w:fill="FFFFFF"/>
        </w:rPr>
        <w:t xml:space="preserve">, </w:t>
      </w:r>
      <w:proofErr w:type="spellStart"/>
      <w:r w:rsidR="00621DB0">
        <w:rPr>
          <w:shd w:val="clear" w:color="auto" w:fill="FFFFFF"/>
        </w:rPr>
        <w:t>în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cadrul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tururilor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sunt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așteptați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proofErr w:type="gramStart"/>
      <w:r w:rsidR="00621DB0">
        <w:rPr>
          <w:shd w:val="clear" w:color="auto" w:fill="FFFFFF"/>
        </w:rPr>
        <w:t>să</w:t>
      </w:r>
      <w:proofErr w:type="spellEnd"/>
      <w:proofErr w:type="gram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ajungă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în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România</w:t>
      </w:r>
      <w:proofErr w:type="spellEnd"/>
      <w:r w:rsidR="00621DB0">
        <w:rPr>
          <w:shd w:val="clear" w:color="auto" w:fill="FFFFFF"/>
        </w:rPr>
        <w:t xml:space="preserve"> </w:t>
      </w:r>
      <w:proofErr w:type="spellStart"/>
      <w:r w:rsidR="00621DB0">
        <w:rPr>
          <w:shd w:val="clear" w:color="auto" w:fill="FFFFFF"/>
        </w:rPr>
        <w:t>peste</w:t>
      </w:r>
      <w:proofErr w:type="spellEnd"/>
      <w:r w:rsidR="00621DB0">
        <w:rPr>
          <w:shd w:val="clear" w:color="auto" w:fill="FFFFFF"/>
        </w:rPr>
        <w:t xml:space="preserve"> 60.000 de </w:t>
      </w:r>
      <w:proofErr w:type="spellStart"/>
      <w:r w:rsidR="00621DB0">
        <w:rPr>
          <w:shd w:val="clear" w:color="auto" w:fill="FFFFFF"/>
        </w:rPr>
        <w:t>basarabeni</w:t>
      </w:r>
      <w:proofErr w:type="spellEnd"/>
      <w:r w:rsidR="00621DB0">
        <w:rPr>
          <w:shd w:val="clear" w:color="auto" w:fill="FFFFFF"/>
        </w:rPr>
        <w:t>.</w:t>
      </w:r>
    </w:p>
    <w:p w:rsidR="006403AF" w:rsidRDefault="006403AF" w:rsidP="006403AF">
      <w:pPr>
        <w:spacing w:line="276" w:lineRule="auto"/>
        <w:ind w:firstLine="720"/>
        <w:jc w:val="both"/>
        <w:rPr>
          <w:lang w:val="ro-RO"/>
        </w:rPr>
      </w:pPr>
    </w:p>
    <w:p w:rsidR="00375C23" w:rsidRDefault="00375C23" w:rsidP="006403AF">
      <w:pPr>
        <w:spacing w:line="276" w:lineRule="auto"/>
        <w:ind w:firstLine="720"/>
        <w:jc w:val="both"/>
        <w:rPr>
          <w:lang w:val="ro-RO"/>
        </w:rPr>
      </w:pPr>
    </w:p>
    <w:p w:rsidR="00375C23" w:rsidRDefault="00375C23" w:rsidP="006403AF">
      <w:pPr>
        <w:spacing w:line="276" w:lineRule="auto"/>
        <w:ind w:firstLine="720"/>
        <w:jc w:val="both"/>
        <w:rPr>
          <w:lang w:val="ro-RO"/>
        </w:rPr>
      </w:pPr>
    </w:p>
    <w:p w:rsidR="003C4000" w:rsidRDefault="003C4000" w:rsidP="006403AF">
      <w:pPr>
        <w:spacing w:line="276" w:lineRule="auto"/>
        <w:ind w:firstLine="720"/>
        <w:jc w:val="both"/>
        <w:rPr>
          <w:lang w:val="ro-RO"/>
        </w:rPr>
      </w:pPr>
    </w:p>
    <w:p w:rsidR="00375C23" w:rsidRDefault="00375C23" w:rsidP="006403AF">
      <w:pPr>
        <w:spacing w:line="276" w:lineRule="auto"/>
        <w:ind w:firstLine="720"/>
        <w:jc w:val="both"/>
        <w:rPr>
          <w:lang w:val="ro-RO"/>
        </w:rPr>
      </w:pPr>
    </w:p>
    <w:p w:rsidR="00375C23" w:rsidRDefault="00375C23" w:rsidP="006403AF">
      <w:pPr>
        <w:spacing w:line="276" w:lineRule="auto"/>
        <w:ind w:firstLine="720"/>
        <w:jc w:val="both"/>
        <w:rPr>
          <w:lang w:val="ro-RO"/>
        </w:rPr>
      </w:pPr>
    </w:p>
    <w:p w:rsidR="00375C23" w:rsidRPr="006403AF" w:rsidRDefault="00375C23" w:rsidP="006403AF">
      <w:pPr>
        <w:spacing w:line="276" w:lineRule="auto"/>
        <w:ind w:firstLine="720"/>
        <w:jc w:val="both"/>
        <w:rPr>
          <w:lang w:val="ro-RO"/>
        </w:rPr>
      </w:pPr>
    </w:p>
    <w:p w:rsidR="00800364" w:rsidRDefault="00800364" w:rsidP="00800364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9F58BD">
        <w:rPr>
          <w:b/>
          <w:lang w:val="ro-RO"/>
        </w:rPr>
        <w:t>Platforma Unionistă Acțiunea 2012</w:t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Pr="009F58BD">
        <w:rPr>
          <w:b/>
          <w:lang w:val="ro-RO"/>
        </w:rPr>
        <w:tab/>
      </w:r>
      <w:r w:rsidR="006403AF">
        <w:rPr>
          <w:b/>
          <w:lang w:val="ro-RO"/>
        </w:rPr>
        <w:t xml:space="preserve">               21</w:t>
      </w:r>
      <w:r>
        <w:rPr>
          <w:b/>
          <w:lang w:val="ro-RO"/>
        </w:rPr>
        <w:t xml:space="preserve"> iulie </w:t>
      </w:r>
      <w:r w:rsidRPr="009F58BD">
        <w:rPr>
          <w:b/>
          <w:lang w:val="ro-RO"/>
        </w:rPr>
        <w:t>201</w:t>
      </w:r>
      <w:r w:rsidR="00375C23">
        <w:rPr>
          <w:b/>
          <w:lang w:val="ro-RO"/>
        </w:rPr>
        <w:t>7</w:t>
      </w:r>
    </w:p>
    <w:p w:rsidR="00232C62" w:rsidRPr="00800364" w:rsidRDefault="00232C62" w:rsidP="00800364"/>
    <w:sectPr w:rsidR="00232C62" w:rsidRPr="00800364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73A" w:rsidRDefault="0031473A">
      <w:r>
        <w:separator/>
      </w:r>
    </w:p>
  </w:endnote>
  <w:endnote w:type="continuationSeparator" w:id="0">
    <w:p w:rsidR="0031473A" w:rsidRDefault="0031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Footer"/>
      <w:jc w:val="center"/>
      <w:rPr>
        <w:sz w:val="20"/>
        <w:szCs w:val="20"/>
        <w:lang w:val="ro-RO"/>
      </w:rPr>
    </w:pPr>
    <w:r>
      <w:rPr>
        <w:noProof/>
        <w:sz w:val="20"/>
        <w:szCs w:val="20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Footer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>Strada Academiei, 35-37, sc.A, ap.2, București</w:t>
    </w:r>
  </w:p>
  <w:p w:rsidR="00233ED9" w:rsidRPr="00503BD4" w:rsidRDefault="005D1E4B" w:rsidP="00233ED9">
    <w:pPr>
      <w:pStyle w:val="Footer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31473A" w:rsidP="00233ED9">
    <w:pPr>
      <w:pStyle w:val="Footer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73A" w:rsidRDefault="0031473A">
      <w:r>
        <w:separator/>
      </w:r>
    </w:p>
  </w:footnote>
  <w:footnote w:type="continuationSeparator" w:id="0">
    <w:p w:rsidR="0031473A" w:rsidRDefault="003147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Header"/>
    </w:pPr>
    <w:r>
      <w:rPr>
        <w:noProof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Header"/>
      <w:jc w:val="center"/>
    </w:pPr>
    <w:r>
      <w:rPr>
        <w:noProof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56E4"/>
    <w:rsid w:val="00054958"/>
    <w:rsid w:val="00072653"/>
    <w:rsid w:val="000746A5"/>
    <w:rsid w:val="000810C5"/>
    <w:rsid w:val="0008446C"/>
    <w:rsid w:val="00086079"/>
    <w:rsid w:val="00090DE1"/>
    <w:rsid w:val="000A1AA4"/>
    <w:rsid w:val="000A473E"/>
    <w:rsid w:val="000C7D29"/>
    <w:rsid w:val="000F58B9"/>
    <w:rsid w:val="00107F87"/>
    <w:rsid w:val="00115AFE"/>
    <w:rsid w:val="001566FC"/>
    <w:rsid w:val="00164113"/>
    <w:rsid w:val="0016706D"/>
    <w:rsid w:val="00167328"/>
    <w:rsid w:val="001A1205"/>
    <w:rsid w:val="001A1A82"/>
    <w:rsid w:val="001B7137"/>
    <w:rsid w:val="001C0691"/>
    <w:rsid w:val="001E4DFA"/>
    <w:rsid w:val="001E56A0"/>
    <w:rsid w:val="001F321E"/>
    <w:rsid w:val="001F7FF8"/>
    <w:rsid w:val="00200DD4"/>
    <w:rsid w:val="002027C9"/>
    <w:rsid w:val="00232C62"/>
    <w:rsid w:val="00243A4A"/>
    <w:rsid w:val="002717E4"/>
    <w:rsid w:val="002744EF"/>
    <w:rsid w:val="002B2233"/>
    <w:rsid w:val="002C01B3"/>
    <w:rsid w:val="002C4145"/>
    <w:rsid w:val="002D3439"/>
    <w:rsid w:val="00305409"/>
    <w:rsid w:val="003111BE"/>
    <w:rsid w:val="003129E2"/>
    <w:rsid w:val="00313132"/>
    <w:rsid w:val="0031473A"/>
    <w:rsid w:val="003300A8"/>
    <w:rsid w:val="0036079B"/>
    <w:rsid w:val="00375C23"/>
    <w:rsid w:val="003810D3"/>
    <w:rsid w:val="00386EDF"/>
    <w:rsid w:val="003B459D"/>
    <w:rsid w:val="003C4000"/>
    <w:rsid w:val="003F53B8"/>
    <w:rsid w:val="0042602F"/>
    <w:rsid w:val="00433455"/>
    <w:rsid w:val="00440CC3"/>
    <w:rsid w:val="00441285"/>
    <w:rsid w:val="00441803"/>
    <w:rsid w:val="00443A08"/>
    <w:rsid w:val="00447B9D"/>
    <w:rsid w:val="00451D74"/>
    <w:rsid w:val="00475F55"/>
    <w:rsid w:val="00496D0D"/>
    <w:rsid w:val="004A27CA"/>
    <w:rsid w:val="004B2536"/>
    <w:rsid w:val="004B5938"/>
    <w:rsid w:val="004D2393"/>
    <w:rsid w:val="005020BB"/>
    <w:rsid w:val="0051246F"/>
    <w:rsid w:val="00524DDB"/>
    <w:rsid w:val="00531784"/>
    <w:rsid w:val="00536D29"/>
    <w:rsid w:val="00556FBC"/>
    <w:rsid w:val="005C01B4"/>
    <w:rsid w:val="005C1990"/>
    <w:rsid w:val="005D1E4B"/>
    <w:rsid w:val="005D2122"/>
    <w:rsid w:val="005D5A94"/>
    <w:rsid w:val="005E0F67"/>
    <w:rsid w:val="005E67DB"/>
    <w:rsid w:val="005F3D35"/>
    <w:rsid w:val="005F7B40"/>
    <w:rsid w:val="0060054A"/>
    <w:rsid w:val="006047BF"/>
    <w:rsid w:val="00611C5A"/>
    <w:rsid w:val="00621DB0"/>
    <w:rsid w:val="00626C93"/>
    <w:rsid w:val="00627D1A"/>
    <w:rsid w:val="006301E4"/>
    <w:rsid w:val="006403AF"/>
    <w:rsid w:val="00642F05"/>
    <w:rsid w:val="0069589A"/>
    <w:rsid w:val="006A1693"/>
    <w:rsid w:val="006A1EB1"/>
    <w:rsid w:val="006B7C58"/>
    <w:rsid w:val="006E7491"/>
    <w:rsid w:val="006E7FB4"/>
    <w:rsid w:val="006F208C"/>
    <w:rsid w:val="00705119"/>
    <w:rsid w:val="00730F46"/>
    <w:rsid w:val="00732546"/>
    <w:rsid w:val="0073574B"/>
    <w:rsid w:val="0075086C"/>
    <w:rsid w:val="00761B81"/>
    <w:rsid w:val="00764C5C"/>
    <w:rsid w:val="0077532B"/>
    <w:rsid w:val="007759A5"/>
    <w:rsid w:val="00794746"/>
    <w:rsid w:val="00797225"/>
    <w:rsid w:val="007B0455"/>
    <w:rsid w:val="007C2BF6"/>
    <w:rsid w:val="007D33D5"/>
    <w:rsid w:val="007D5096"/>
    <w:rsid w:val="007D7DDB"/>
    <w:rsid w:val="007E7A04"/>
    <w:rsid w:val="007F3EF1"/>
    <w:rsid w:val="00800364"/>
    <w:rsid w:val="00811A44"/>
    <w:rsid w:val="00817C17"/>
    <w:rsid w:val="00830037"/>
    <w:rsid w:val="00850F77"/>
    <w:rsid w:val="008801C5"/>
    <w:rsid w:val="00885476"/>
    <w:rsid w:val="00890466"/>
    <w:rsid w:val="008A3C21"/>
    <w:rsid w:val="008B5C98"/>
    <w:rsid w:val="008B7EB8"/>
    <w:rsid w:val="008C4E8D"/>
    <w:rsid w:val="008C4F85"/>
    <w:rsid w:val="008E1F64"/>
    <w:rsid w:val="0090615C"/>
    <w:rsid w:val="0091216B"/>
    <w:rsid w:val="00914E81"/>
    <w:rsid w:val="00920A19"/>
    <w:rsid w:val="00921FF8"/>
    <w:rsid w:val="00936144"/>
    <w:rsid w:val="0093617B"/>
    <w:rsid w:val="00941A24"/>
    <w:rsid w:val="0095021F"/>
    <w:rsid w:val="00952BF2"/>
    <w:rsid w:val="00965A85"/>
    <w:rsid w:val="00967738"/>
    <w:rsid w:val="00970EE9"/>
    <w:rsid w:val="00972FE4"/>
    <w:rsid w:val="009B601E"/>
    <w:rsid w:val="009C0255"/>
    <w:rsid w:val="009C2FCC"/>
    <w:rsid w:val="009D74D7"/>
    <w:rsid w:val="009F0693"/>
    <w:rsid w:val="009F08A3"/>
    <w:rsid w:val="009F5132"/>
    <w:rsid w:val="009F58BD"/>
    <w:rsid w:val="00A04BF1"/>
    <w:rsid w:val="00A101B8"/>
    <w:rsid w:val="00A25694"/>
    <w:rsid w:val="00A263A7"/>
    <w:rsid w:val="00A26A7D"/>
    <w:rsid w:val="00A27C04"/>
    <w:rsid w:val="00A36F2D"/>
    <w:rsid w:val="00A43686"/>
    <w:rsid w:val="00A65FF9"/>
    <w:rsid w:val="00A679B8"/>
    <w:rsid w:val="00A7508E"/>
    <w:rsid w:val="00A850CB"/>
    <w:rsid w:val="00AA0E7D"/>
    <w:rsid w:val="00AA1120"/>
    <w:rsid w:val="00AA17A5"/>
    <w:rsid w:val="00AA5A32"/>
    <w:rsid w:val="00AB7209"/>
    <w:rsid w:val="00AC2F53"/>
    <w:rsid w:val="00AC3C78"/>
    <w:rsid w:val="00AC56B3"/>
    <w:rsid w:val="00AC6B6D"/>
    <w:rsid w:val="00AC7728"/>
    <w:rsid w:val="00B23D32"/>
    <w:rsid w:val="00B43A33"/>
    <w:rsid w:val="00B5742D"/>
    <w:rsid w:val="00B70539"/>
    <w:rsid w:val="00BB14DD"/>
    <w:rsid w:val="00BB1647"/>
    <w:rsid w:val="00BC4EB7"/>
    <w:rsid w:val="00BE00A3"/>
    <w:rsid w:val="00BF5DF3"/>
    <w:rsid w:val="00C04169"/>
    <w:rsid w:val="00C23CC7"/>
    <w:rsid w:val="00C71ABA"/>
    <w:rsid w:val="00C80D7D"/>
    <w:rsid w:val="00C9254A"/>
    <w:rsid w:val="00C9768C"/>
    <w:rsid w:val="00C97EB0"/>
    <w:rsid w:val="00CA1768"/>
    <w:rsid w:val="00CC7D8F"/>
    <w:rsid w:val="00CD2F7A"/>
    <w:rsid w:val="00CD5336"/>
    <w:rsid w:val="00D117BE"/>
    <w:rsid w:val="00D35EC5"/>
    <w:rsid w:val="00D4673F"/>
    <w:rsid w:val="00D8288A"/>
    <w:rsid w:val="00D90582"/>
    <w:rsid w:val="00DA1982"/>
    <w:rsid w:val="00DA3053"/>
    <w:rsid w:val="00DA69B9"/>
    <w:rsid w:val="00DB7BBA"/>
    <w:rsid w:val="00DC1851"/>
    <w:rsid w:val="00DC471D"/>
    <w:rsid w:val="00DC5904"/>
    <w:rsid w:val="00DD1953"/>
    <w:rsid w:val="00DD499B"/>
    <w:rsid w:val="00DE01B9"/>
    <w:rsid w:val="00DE5C43"/>
    <w:rsid w:val="00DF5BF3"/>
    <w:rsid w:val="00E006BA"/>
    <w:rsid w:val="00E06430"/>
    <w:rsid w:val="00E4538E"/>
    <w:rsid w:val="00E4582F"/>
    <w:rsid w:val="00E73017"/>
    <w:rsid w:val="00E75854"/>
    <w:rsid w:val="00E77E37"/>
    <w:rsid w:val="00E84249"/>
    <w:rsid w:val="00E96958"/>
    <w:rsid w:val="00EB518C"/>
    <w:rsid w:val="00EC6926"/>
    <w:rsid w:val="00F334E6"/>
    <w:rsid w:val="00F33865"/>
    <w:rsid w:val="00F4080D"/>
    <w:rsid w:val="00F41AF6"/>
    <w:rsid w:val="00F532C9"/>
    <w:rsid w:val="00F6475A"/>
    <w:rsid w:val="00F93B11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E1F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8E1F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Strong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04169"/>
  </w:style>
  <w:style w:type="character" w:customStyle="1" w:styleId="il">
    <w:name w:val="il"/>
    <w:basedOn w:val="DefaultParagraphFont"/>
    <w:rsid w:val="00DD1953"/>
  </w:style>
  <w:style w:type="character" w:styleId="Emphasis">
    <w:name w:val="Emphasis"/>
    <w:basedOn w:val="DefaultParagraphFont"/>
    <w:uiPriority w:val="20"/>
    <w:qFormat/>
    <w:rsid w:val="00BB14DD"/>
    <w:rPr>
      <w:i/>
      <w:iCs/>
    </w:rPr>
  </w:style>
  <w:style w:type="character" w:customStyle="1" w:styleId="5yl5">
    <w:name w:val="_5yl5"/>
    <w:basedOn w:val="DefaultParagraphFont"/>
    <w:rsid w:val="00640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user</cp:lastModifiedBy>
  <cp:revision>2</cp:revision>
  <dcterms:created xsi:type="dcterms:W3CDTF">2017-07-21T09:57:00Z</dcterms:created>
  <dcterms:modified xsi:type="dcterms:W3CDTF">2017-07-21T09:57:00Z</dcterms:modified>
</cp:coreProperties>
</file>