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CD" w:rsidRDefault="00F921CD">
      <w:pPr>
        <w:jc w:val="both"/>
        <w:rPr>
          <w:rFonts w:ascii="Times New Roman" w:eastAsia="Times New Roman" w:hAnsi="Times New Roman" w:cs="Times New Roman"/>
          <w:sz w:val="24"/>
          <w:szCs w:val="24"/>
        </w:rPr>
      </w:pPr>
    </w:p>
    <w:p w:rsidR="00E06CB3" w:rsidRDefault="00E06CB3" w:rsidP="00E06CB3">
      <w:pPr>
        <w:jc w:val="center"/>
        <w:rPr>
          <w:rFonts w:ascii="Arial" w:eastAsia="Arial" w:hAnsi="Arial" w:cs="Arial"/>
          <w:b/>
          <w:sz w:val="28"/>
          <w:szCs w:val="28"/>
        </w:rPr>
      </w:pPr>
      <w:r>
        <w:rPr>
          <w:rFonts w:ascii="Arial" w:eastAsia="Arial" w:hAnsi="Arial" w:cs="Arial"/>
          <w:b/>
          <w:sz w:val="28"/>
          <w:szCs w:val="28"/>
        </w:rPr>
        <w:t>Români de pe ambele maluri ale Prutului vor transmite un mesaj de unitate la Summitul de la Sibiu</w:t>
      </w:r>
    </w:p>
    <w:p w:rsidR="00F921CD" w:rsidRDefault="00F921CD">
      <w:pPr>
        <w:jc w:val="both"/>
        <w:rPr>
          <w:rFonts w:ascii="Arial" w:eastAsia="Arial" w:hAnsi="Arial" w:cs="Arial"/>
          <w:sz w:val="24"/>
          <w:szCs w:val="24"/>
        </w:rPr>
      </w:pPr>
    </w:p>
    <w:p w:rsidR="00976816" w:rsidRPr="00E57E94" w:rsidRDefault="009A0B0E" w:rsidP="00976816">
      <w:pPr>
        <w:ind w:firstLine="720"/>
        <w:jc w:val="both"/>
        <w:rPr>
          <w:rFonts w:ascii="Arial" w:eastAsia="Arial" w:hAnsi="Arial" w:cs="Arial"/>
          <w:b/>
          <w:sz w:val="24"/>
          <w:szCs w:val="24"/>
        </w:rPr>
      </w:pPr>
      <w:r w:rsidRPr="00E57E94">
        <w:rPr>
          <w:rFonts w:ascii="Arial" w:eastAsia="Arial" w:hAnsi="Arial" w:cs="Arial"/>
          <w:b/>
          <w:sz w:val="24"/>
          <w:szCs w:val="24"/>
        </w:rPr>
        <w:t xml:space="preserve">Platforma Unionistă Acțiunea 2012 </w:t>
      </w:r>
      <w:r w:rsidR="00665751" w:rsidRPr="00E57E94">
        <w:rPr>
          <w:rFonts w:ascii="Arial" w:eastAsia="Arial" w:hAnsi="Arial" w:cs="Arial"/>
          <w:b/>
          <w:sz w:val="24"/>
          <w:szCs w:val="24"/>
        </w:rPr>
        <w:t>împreună cu alte org</w:t>
      </w:r>
      <w:r w:rsidR="00E06CB3" w:rsidRPr="00E57E94">
        <w:rPr>
          <w:rFonts w:ascii="Arial" w:eastAsia="Arial" w:hAnsi="Arial" w:cs="Arial"/>
          <w:b/>
          <w:sz w:val="24"/>
          <w:szCs w:val="24"/>
        </w:rPr>
        <w:t>anizații unioniste de pe ambele maluri ale Prutului organizează</w:t>
      </w:r>
      <w:r w:rsidR="00665751" w:rsidRPr="00E57E94">
        <w:rPr>
          <w:rFonts w:ascii="Arial" w:eastAsia="Arial" w:hAnsi="Arial" w:cs="Arial"/>
          <w:b/>
          <w:sz w:val="24"/>
          <w:szCs w:val="24"/>
        </w:rPr>
        <w:t xml:space="preserve"> joi, 9 mai, la Sibiu o manifestație pentru a transmite liderilor europeni </w:t>
      </w:r>
      <w:r w:rsidR="00976816" w:rsidRPr="00E57E94">
        <w:rPr>
          <w:rFonts w:ascii="Arial" w:eastAsia="Arial" w:hAnsi="Arial" w:cs="Arial"/>
          <w:b/>
          <w:sz w:val="24"/>
          <w:szCs w:val="24"/>
        </w:rPr>
        <w:t>un mesaj de unitate, sub sloganul ,, România and Moldova, better together”.</w:t>
      </w:r>
    </w:p>
    <w:p w:rsidR="00F921CD" w:rsidRPr="00E57E94" w:rsidRDefault="009A0B0E" w:rsidP="005F16D4">
      <w:pPr>
        <w:pBdr>
          <w:top w:val="nil"/>
          <w:left w:val="nil"/>
          <w:bottom w:val="nil"/>
          <w:right w:val="nil"/>
          <w:between w:val="nil"/>
        </w:pBdr>
        <w:spacing w:after="360"/>
        <w:ind w:firstLine="720"/>
        <w:jc w:val="both"/>
        <w:rPr>
          <w:rFonts w:ascii="Arial" w:eastAsia="Arial" w:hAnsi="Arial" w:cs="Arial"/>
          <w:i/>
          <w:color w:val="000000"/>
          <w:sz w:val="24"/>
          <w:szCs w:val="24"/>
        </w:rPr>
      </w:pPr>
      <w:r w:rsidRPr="00E57E94">
        <w:rPr>
          <w:rFonts w:ascii="Arial" w:eastAsia="Arial" w:hAnsi="Arial" w:cs="Arial"/>
          <w:color w:val="000000"/>
          <w:sz w:val="24"/>
          <w:szCs w:val="24"/>
          <w:highlight w:val="white"/>
        </w:rPr>
        <w:t>,</w:t>
      </w:r>
      <w:r w:rsidRPr="00E57E94">
        <w:rPr>
          <w:rFonts w:ascii="Arial" w:eastAsia="Arial" w:hAnsi="Arial" w:cs="Arial"/>
          <w:i/>
          <w:color w:val="000000"/>
          <w:sz w:val="24"/>
          <w:szCs w:val="24"/>
          <w:highlight w:val="white"/>
        </w:rPr>
        <w:t>,</w:t>
      </w:r>
      <w:r w:rsidR="00976816" w:rsidRPr="00E57E94">
        <w:rPr>
          <w:rFonts w:ascii="Arial" w:eastAsia="Arial" w:hAnsi="Arial" w:cs="Arial"/>
          <w:i/>
          <w:color w:val="000000"/>
          <w:sz w:val="24"/>
          <w:szCs w:val="24"/>
          <w:highlight w:val="white"/>
        </w:rPr>
        <w:t>Summitul</w:t>
      </w:r>
      <w:r w:rsidR="005F16D4" w:rsidRPr="00E57E94">
        <w:rPr>
          <w:rFonts w:ascii="Arial" w:eastAsia="Arial" w:hAnsi="Arial" w:cs="Arial"/>
          <w:i/>
          <w:color w:val="000000"/>
          <w:sz w:val="24"/>
          <w:szCs w:val="24"/>
          <w:highlight w:val="white"/>
        </w:rPr>
        <w:t xml:space="preserve"> UE</w:t>
      </w:r>
      <w:r w:rsidR="00976816" w:rsidRPr="00E57E94">
        <w:rPr>
          <w:rFonts w:ascii="Arial" w:eastAsia="Arial" w:hAnsi="Arial" w:cs="Arial"/>
          <w:i/>
          <w:color w:val="000000"/>
          <w:sz w:val="24"/>
          <w:szCs w:val="24"/>
          <w:highlight w:val="white"/>
        </w:rPr>
        <w:t xml:space="preserve"> de la Sibiu</w:t>
      </w:r>
      <w:r w:rsidR="00E57E94" w:rsidRPr="00E57E94">
        <w:rPr>
          <w:rFonts w:ascii="Arial" w:eastAsia="Arial" w:hAnsi="Arial" w:cs="Arial"/>
          <w:i/>
          <w:color w:val="000000"/>
          <w:sz w:val="24"/>
          <w:szCs w:val="24"/>
          <w:highlight w:val="white"/>
        </w:rPr>
        <w:t xml:space="preserve"> reprezintă o șansă unică a românilor</w:t>
      </w:r>
      <w:r w:rsidR="00976816" w:rsidRPr="00E57E94">
        <w:rPr>
          <w:rFonts w:ascii="Arial" w:eastAsia="Arial" w:hAnsi="Arial" w:cs="Arial"/>
          <w:i/>
          <w:color w:val="000000"/>
          <w:sz w:val="24"/>
          <w:szCs w:val="24"/>
          <w:highlight w:val="white"/>
        </w:rPr>
        <w:t xml:space="preserve"> din stânga și dreapta Prutului pentru a </w:t>
      </w:r>
      <w:r w:rsidR="00E57E94" w:rsidRPr="00E57E94">
        <w:rPr>
          <w:rFonts w:ascii="Arial" w:eastAsia="Arial" w:hAnsi="Arial" w:cs="Arial"/>
          <w:i/>
          <w:color w:val="000000"/>
          <w:sz w:val="24"/>
          <w:szCs w:val="24"/>
          <w:highlight w:val="white"/>
        </w:rPr>
        <w:t>comunica</w:t>
      </w:r>
      <w:r w:rsidR="00976816" w:rsidRPr="00E57E94">
        <w:rPr>
          <w:rFonts w:ascii="Arial" w:eastAsia="Arial" w:hAnsi="Arial" w:cs="Arial"/>
          <w:i/>
          <w:color w:val="000000"/>
          <w:sz w:val="24"/>
          <w:szCs w:val="24"/>
          <w:highlight w:val="white"/>
        </w:rPr>
        <w:t xml:space="preserve"> un mesaj de unitate</w:t>
      </w:r>
      <w:r w:rsidR="0029652C" w:rsidRPr="00E57E94">
        <w:rPr>
          <w:rFonts w:ascii="Arial" w:eastAsia="Arial" w:hAnsi="Arial" w:cs="Arial"/>
          <w:i/>
          <w:color w:val="000000"/>
          <w:sz w:val="24"/>
          <w:szCs w:val="24"/>
          <w:highlight w:val="white"/>
        </w:rPr>
        <w:t xml:space="preserve"> </w:t>
      </w:r>
      <w:bookmarkStart w:id="0" w:name="_GoBack"/>
      <w:bookmarkEnd w:id="0"/>
      <w:r w:rsidR="00976816" w:rsidRPr="00E57E94">
        <w:rPr>
          <w:rFonts w:ascii="Arial" w:eastAsia="Arial" w:hAnsi="Arial" w:cs="Arial"/>
          <w:i/>
          <w:color w:val="000000"/>
          <w:sz w:val="24"/>
          <w:szCs w:val="24"/>
          <w:highlight w:val="white"/>
        </w:rPr>
        <w:t>șefilor de stat și de guverne ale U</w:t>
      </w:r>
      <w:r w:rsidR="0029652C" w:rsidRPr="00E57E94">
        <w:rPr>
          <w:rFonts w:ascii="Arial" w:eastAsia="Arial" w:hAnsi="Arial" w:cs="Arial"/>
          <w:i/>
          <w:color w:val="000000"/>
          <w:sz w:val="24"/>
          <w:szCs w:val="24"/>
          <w:highlight w:val="white"/>
        </w:rPr>
        <w:t>E, care se vor întruni pentru a decide viitorul europei</w:t>
      </w:r>
      <w:r w:rsidR="005F16D4" w:rsidRPr="00E57E94">
        <w:rPr>
          <w:rFonts w:ascii="Arial" w:eastAsia="Arial" w:hAnsi="Arial" w:cs="Arial"/>
          <w:i/>
          <w:color w:val="000000"/>
          <w:sz w:val="24"/>
          <w:szCs w:val="24"/>
        </w:rPr>
        <w:t>. Atenţia de care se bucură România în perioada în care deţine preşedinţia Consiliului Uniunii Europene</w:t>
      </w:r>
      <w:r w:rsidR="00C3452E" w:rsidRPr="00E57E94">
        <w:rPr>
          <w:rFonts w:ascii="Arial" w:eastAsia="Arial" w:hAnsi="Arial" w:cs="Arial"/>
          <w:i/>
          <w:color w:val="000000"/>
          <w:sz w:val="24"/>
          <w:szCs w:val="24"/>
        </w:rPr>
        <w:t>, constitue</w:t>
      </w:r>
      <w:r w:rsidR="00E57E94" w:rsidRPr="00E57E94">
        <w:rPr>
          <w:rFonts w:ascii="Arial" w:eastAsia="Arial" w:hAnsi="Arial" w:cs="Arial"/>
          <w:i/>
          <w:color w:val="000000"/>
          <w:sz w:val="24"/>
          <w:szCs w:val="24"/>
        </w:rPr>
        <w:t xml:space="preserve"> un moment favorabil </w:t>
      </w:r>
      <w:r w:rsidR="00C3452E" w:rsidRPr="00E57E94">
        <w:rPr>
          <w:rFonts w:ascii="Arial" w:eastAsia="Arial" w:hAnsi="Arial" w:cs="Arial"/>
          <w:i/>
          <w:color w:val="000000"/>
          <w:sz w:val="24"/>
          <w:szCs w:val="24"/>
        </w:rPr>
        <w:t>pentru a transmite clar și răspicat liderilor europeni că singura șansă de integrare a Republicii Moldova în Uniunea Europeană este prin Unirea cu România</w:t>
      </w:r>
      <w:r w:rsidR="00E57E94" w:rsidRPr="00E57E94">
        <w:rPr>
          <w:rFonts w:ascii="Arial" w:eastAsia="Arial" w:hAnsi="Arial" w:cs="Arial"/>
          <w:i/>
          <w:color w:val="000000"/>
          <w:sz w:val="24"/>
          <w:szCs w:val="24"/>
        </w:rPr>
        <w:t>, precum şi pentru a internaţionaliza doleanţ</w:t>
      </w:r>
      <w:r w:rsidR="00FF46B5">
        <w:rPr>
          <w:rFonts w:ascii="Arial" w:eastAsia="Arial" w:hAnsi="Arial" w:cs="Arial"/>
          <w:i/>
          <w:color w:val="000000"/>
          <w:sz w:val="24"/>
          <w:szCs w:val="24"/>
        </w:rPr>
        <w:t>ele româ</w:t>
      </w:r>
      <w:r w:rsidR="00E57E94" w:rsidRPr="00E57E94">
        <w:rPr>
          <w:rFonts w:ascii="Arial" w:eastAsia="Arial" w:hAnsi="Arial" w:cs="Arial"/>
          <w:i/>
          <w:color w:val="000000"/>
          <w:sz w:val="24"/>
          <w:szCs w:val="24"/>
        </w:rPr>
        <w:t>nilor de a se reuni într-un singur stat</w:t>
      </w:r>
      <w:r w:rsidR="00976816" w:rsidRPr="00E57E94">
        <w:rPr>
          <w:rFonts w:ascii="Arial" w:eastAsia="Arial" w:hAnsi="Arial" w:cs="Arial"/>
          <w:color w:val="000000"/>
          <w:sz w:val="24"/>
          <w:szCs w:val="24"/>
        </w:rPr>
        <w:t>”</w:t>
      </w:r>
      <w:r w:rsidR="0029652C" w:rsidRPr="00E57E94">
        <w:rPr>
          <w:rFonts w:ascii="Arial" w:eastAsia="Arial" w:hAnsi="Arial" w:cs="Arial"/>
          <w:color w:val="000000"/>
          <w:sz w:val="24"/>
          <w:szCs w:val="24"/>
        </w:rPr>
        <w:t xml:space="preserve">, </w:t>
      </w:r>
      <w:r w:rsidRPr="00E57E94">
        <w:rPr>
          <w:rFonts w:ascii="Arial" w:eastAsia="Arial" w:hAnsi="Arial" w:cs="Arial"/>
          <w:color w:val="000000"/>
          <w:sz w:val="24"/>
          <w:szCs w:val="24"/>
          <w:highlight w:val="white"/>
        </w:rPr>
        <w:t xml:space="preserve">a declarat </w:t>
      </w:r>
      <w:r w:rsidRPr="00E57E94">
        <w:rPr>
          <w:rFonts w:ascii="Arial" w:eastAsia="Arial" w:hAnsi="Arial" w:cs="Arial"/>
          <w:sz w:val="24"/>
          <w:szCs w:val="24"/>
          <w:highlight w:val="white"/>
        </w:rPr>
        <w:t>Ștefan Lupu</w:t>
      </w:r>
      <w:r w:rsidRPr="00E57E94">
        <w:rPr>
          <w:rFonts w:ascii="Arial" w:eastAsia="Arial" w:hAnsi="Arial" w:cs="Arial"/>
          <w:color w:val="000000"/>
          <w:sz w:val="24"/>
          <w:szCs w:val="24"/>
          <w:highlight w:val="white"/>
        </w:rPr>
        <w:t xml:space="preserve">, </w:t>
      </w:r>
      <w:r w:rsidRPr="00E57E94">
        <w:rPr>
          <w:rFonts w:ascii="Arial" w:eastAsia="Arial" w:hAnsi="Arial" w:cs="Arial"/>
          <w:sz w:val="24"/>
          <w:szCs w:val="24"/>
          <w:highlight w:val="white"/>
        </w:rPr>
        <w:t xml:space="preserve">Președintele </w:t>
      </w:r>
      <w:r w:rsidRPr="00E57E94">
        <w:rPr>
          <w:rFonts w:ascii="Arial" w:eastAsia="Arial" w:hAnsi="Arial" w:cs="Arial"/>
          <w:color w:val="000000"/>
          <w:sz w:val="24"/>
          <w:szCs w:val="24"/>
          <w:highlight w:val="white"/>
        </w:rPr>
        <w:t xml:space="preserve">Platformei </w:t>
      </w:r>
      <w:r w:rsidRPr="00E57E94">
        <w:rPr>
          <w:rFonts w:ascii="Arial" w:eastAsia="Arial" w:hAnsi="Arial" w:cs="Arial"/>
          <w:sz w:val="24"/>
          <w:szCs w:val="24"/>
          <w:highlight w:val="white"/>
        </w:rPr>
        <w:t>U</w:t>
      </w:r>
      <w:r w:rsidRPr="00E57E94">
        <w:rPr>
          <w:rFonts w:ascii="Arial" w:eastAsia="Arial" w:hAnsi="Arial" w:cs="Arial"/>
          <w:color w:val="000000"/>
          <w:sz w:val="24"/>
          <w:szCs w:val="24"/>
          <w:highlight w:val="white"/>
        </w:rPr>
        <w:t>nioniste Acțiunea 2012</w:t>
      </w:r>
      <w:r w:rsidR="0029652C" w:rsidRPr="00E57E94">
        <w:rPr>
          <w:rFonts w:ascii="Arial" w:eastAsia="Arial" w:hAnsi="Arial" w:cs="Arial"/>
          <w:color w:val="000000"/>
          <w:sz w:val="24"/>
          <w:szCs w:val="24"/>
          <w:highlight w:val="white"/>
        </w:rPr>
        <w:t>.</w:t>
      </w:r>
    </w:p>
    <w:p w:rsidR="00654083" w:rsidRPr="00654083" w:rsidRDefault="0029652C" w:rsidP="001942AC">
      <w:pPr>
        <w:jc w:val="both"/>
        <w:rPr>
          <w:rFonts w:ascii="Times New Roman" w:hAnsi="Times New Roman" w:cs="Times New Roman"/>
          <w:color w:val="000000" w:themeColor="text1"/>
          <w:sz w:val="24"/>
          <w:szCs w:val="24"/>
          <w:shd w:val="clear" w:color="auto" w:fill="FFFFFF"/>
        </w:rPr>
      </w:pPr>
      <w:r w:rsidRPr="00E57E94">
        <w:rPr>
          <w:rFonts w:ascii="Times New Roman" w:eastAsia="Arial" w:hAnsi="Times New Roman" w:cs="Times New Roman"/>
          <w:sz w:val="24"/>
          <w:szCs w:val="24"/>
          <w:highlight w:val="white"/>
        </w:rPr>
        <w:t xml:space="preserve">          </w:t>
      </w:r>
      <w:r w:rsidR="00997CB1" w:rsidRPr="00654083">
        <w:rPr>
          <w:rFonts w:ascii="Times New Roman" w:hAnsi="Times New Roman" w:cs="Times New Roman"/>
          <w:color w:val="000000" w:themeColor="text1"/>
          <w:sz w:val="24"/>
          <w:szCs w:val="24"/>
          <w:shd w:val="clear" w:color="auto" w:fill="FFFFFF"/>
        </w:rPr>
        <w:t>Amintim că în</w:t>
      </w:r>
      <w:r w:rsidR="00654083" w:rsidRPr="00654083">
        <w:rPr>
          <w:rFonts w:ascii="Times New Roman" w:hAnsi="Times New Roman" w:cs="Times New Roman"/>
          <w:color w:val="000000" w:themeColor="text1"/>
          <w:sz w:val="24"/>
          <w:szCs w:val="24"/>
          <w:shd w:val="clear" w:color="auto" w:fill="FFFFFF"/>
        </w:rPr>
        <w:t xml:space="preserve"> anul 2018, an al Centenarului</w:t>
      </w:r>
      <w:r w:rsidR="00654083">
        <w:rPr>
          <w:rFonts w:ascii="Times New Roman" w:hAnsi="Times New Roman" w:cs="Times New Roman"/>
          <w:color w:val="000000" w:themeColor="text1"/>
          <w:sz w:val="24"/>
          <w:szCs w:val="24"/>
          <w:shd w:val="clear" w:color="auto" w:fill="FFFFFF"/>
        </w:rPr>
        <w:t>,</w:t>
      </w:r>
      <w:r w:rsidR="00654083" w:rsidRPr="00654083">
        <w:rPr>
          <w:rFonts w:ascii="Times New Roman" w:hAnsi="Times New Roman" w:cs="Times New Roman"/>
          <w:color w:val="000000" w:themeColor="text1"/>
          <w:sz w:val="24"/>
          <w:szCs w:val="24"/>
          <w:shd w:val="clear" w:color="auto" w:fill="FFFFFF"/>
        </w:rPr>
        <w:t xml:space="preserve"> </w:t>
      </w:r>
      <w:r w:rsidR="00654083">
        <w:rPr>
          <w:rFonts w:ascii="Times New Roman" w:hAnsi="Times New Roman" w:cs="Times New Roman"/>
          <w:color w:val="000000" w:themeColor="text1"/>
          <w:sz w:val="24"/>
          <w:szCs w:val="24"/>
          <w:shd w:val="clear" w:color="auto" w:fill="FFFFFF"/>
        </w:rPr>
        <w:t>Parlamentul României</w:t>
      </w:r>
      <w:r w:rsidR="001942AC">
        <w:rPr>
          <w:rFonts w:ascii="Times New Roman" w:hAnsi="Times New Roman" w:cs="Times New Roman"/>
          <w:color w:val="000000" w:themeColor="text1"/>
          <w:sz w:val="24"/>
          <w:szCs w:val="24"/>
          <w:shd w:val="clear" w:color="auto" w:fill="FFFFFF"/>
        </w:rPr>
        <w:t xml:space="preserve"> a adoptat a d</w:t>
      </w:r>
      <w:r w:rsidR="001942AC" w:rsidRPr="001942AC">
        <w:rPr>
          <w:rFonts w:ascii="Times New Roman" w:hAnsi="Times New Roman" w:cs="Times New Roman"/>
          <w:color w:val="000000" w:themeColor="text1"/>
          <w:sz w:val="24"/>
          <w:szCs w:val="24"/>
          <w:shd w:val="clear" w:color="auto" w:fill="FFFFFF"/>
        </w:rPr>
        <w:t>eclaraţie solemnă pentru celebrarea Unirii Basarabiei cu Ţara Mamă, România</w:t>
      </w:r>
      <w:r w:rsidR="001942AC">
        <w:rPr>
          <w:rFonts w:ascii="Times New Roman" w:hAnsi="Times New Roman" w:cs="Times New Roman"/>
          <w:color w:val="000000" w:themeColor="text1"/>
          <w:sz w:val="24"/>
          <w:szCs w:val="24"/>
          <w:shd w:val="clear" w:color="auto" w:fill="FFFFFF"/>
        </w:rPr>
        <w:t>.</w:t>
      </w:r>
      <w:r w:rsidR="00654083">
        <w:rPr>
          <w:rFonts w:ascii="Times New Roman" w:hAnsi="Times New Roman" w:cs="Times New Roman"/>
          <w:color w:val="000000" w:themeColor="text1"/>
          <w:sz w:val="24"/>
          <w:szCs w:val="24"/>
          <w:shd w:val="clear" w:color="auto" w:fill="FFFFFF"/>
        </w:rPr>
        <w:t xml:space="preserve"> </w:t>
      </w:r>
      <w:r w:rsidR="00654083" w:rsidRPr="00654083">
        <w:rPr>
          <w:rFonts w:ascii="Times New Roman" w:hAnsi="Times New Roman" w:cs="Times New Roman"/>
          <w:color w:val="000000" w:themeColor="text1"/>
          <w:sz w:val="24"/>
          <w:szCs w:val="24"/>
          <w:shd w:val="clear" w:color="auto" w:fill="FFFFFF"/>
        </w:rPr>
        <w:t>„Parlamentul României constituit în şedinţa solemnă la împlinirea a 100 de ani de la înfăptuirea Unirii Basarabiei cu Patria-Mamă, astăzi, 27 martie 2018, consideră ca fiind pe deplin legitimă dorinţa acelor cetăţeni ai Republicii Moldova care susţin unificarea celor două state ca o continuare firească în procesul de dezvoltare şi afirmare a naţiunii române şi subliniem că acest act depinde de voinţa acestora şi declară că România şi cetăţenii ei sunt şi vor fi întotdeauna pregătiţi să vină în întâmpinarea oricărei manifestări organice de reunificare din partea cetăţenilor Republicii Moldova, ca o expresie a voinţei suverane a ace</w:t>
      </w:r>
      <w:r w:rsidR="00654083">
        <w:rPr>
          <w:rFonts w:ascii="Times New Roman" w:hAnsi="Times New Roman" w:cs="Times New Roman"/>
          <w:color w:val="000000" w:themeColor="text1"/>
          <w:sz w:val="24"/>
          <w:szCs w:val="24"/>
          <w:shd w:val="clear" w:color="auto" w:fill="FFFFFF"/>
        </w:rPr>
        <w:t>stora”, se arată în textul declaraţiei</w:t>
      </w:r>
      <w:r w:rsidR="00654083" w:rsidRPr="00654083">
        <w:rPr>
          <w:rFonts w:ascii="Times New Roman" w:hAnsi="Times New Roman" w:cs="Times New Roman"/>
          <w:color w:val="000000" w:themeColor="text1"/>
          <w:sz w:val="24"/>
          <w:szCs w:val="24"/>
          <w:shd w:val="clear" w:color="auto" w:fill="FFFFFF"/>
        </w:rPr>
        <w:t>.</w:t>
      </w:r>
    </w:p>
    <w:p w:rsidR="00F921CD" w:rsidRDefault="00F921CD">
      <w:pPr>
        <w:jc w:val="both"/>
        <w:rPr>
          <w:rFonts w:ascii="Times New Roman" w:hAnsi="Times New Roman" w:cs="Times New Roman"/>
          <w:color w:val="000000" w:themeColor="text1"/>
          <w:sz w:val="24"/>
          <w:szCs w:val="24"/>
          <w:shd w:val="clear" w:color="auto" w:fill="FFFFFF"/>
        </w:rPr>
      </w:pPr>
    </w:p>
    <w:p w:rsidR="00654083" w:rsidRDefault="00654083">
      <w:pPr>
        <w:jc w:val="both"/>
        <w:rPr>
          <w:rFonts w:ascii="Arial" w:eastAsia="Arial" w:hAnsi="Arial" w:cs="Arial"/>
          <w:sz w:val="24"/>
          <w:szCs w:val="24"/>
          <w:highlight w:val="white"/>
        </w:rPr>
      </w:pPr>
    </w:p>
    <w:p w:rsidR="00F921CD" w:rsidRDefault="00F921CD">
      <w:pPr>
        <w:jc w:val="both"/>
        <w:rPr>
          <w:rFonts w:ascii="Arial" w:eastAsia="Arial" w:hAnsi="Arial" w:cs="Arial"/>
          <w:sz w:val="24"/>
          <w:szCs w:val="24"/>
          <w:highlight w:val="white"/>
        </w:rPr>
      </w:pPr>
    </w:p>
    <w:p w:rsidR="00F921CD" w:rsidRDefault="00F921CD">
      <w:pPr>
        <w:jc w:val="both"/>
        <w:rPr>
          <w:rFonts w:ascii="Arial" w:eastAsia="Arial" w:hAnsi="Arial" w:cs="Arial"/>
          <w:sz w:val="24"/>
          <w:szCs w:val="24"/>
          <w:highlight w:val="white"/>
        </w:rPr>
      </w:pPr>
    </w:p>
    <w:p w:rsidR="00F921CD" w:rsidRDefault="00F921CD">
      <w:pPr>
        <w:jc w:val="both"/>
        <w:rPr>
          <w:rFonts w:ascii="Arial" w:eastAsia="Arial" w:hAnsi="Arial" w:cs="Arial"/>
          <w:sz w:val="24"/>
          <w:szCs w:val="24"/>
          <w:highlight w:val="white"/>
        </w:rPr>
      </w:pPr>
    </w:p>
    <w:p w:rsidR="00F921CD" w:rsidRDefault="009A0B0E">
      <w:pPr>
        <w:jc w:val="both"/>
      </w:pPr>
      <w:r>
        <w:rPr>
          <w:rFonts w:ascii="Arial" w:eastAsia="Arial" w:hAnsi="Arial" w:cs="Arial"/>
          <w:b/>
          <w:sz w:val="24"/>
          <w:szCs w:val="24"/>
        </w:rPr>
        <w:t xml:space="preserve">Platforma Unionistă Acțiunea </w:t>
      </w:r>
      <w:r w:rsidR="00665751">
        <w:rPr>
          <w:rFonts w:ascii="Arial" w:eastAsia="Arial" w:hAnsi="Arial" w:cs="Arial"/>
          <w:b/>
          <w:sz w:val="24"/>
          <w:szCs w:val="24"/>
        </w:rPr>
        <w:t>2012</w:t>
      </w:r>
      <w:r w:rsidR="00665751">
        <w:rPr>
          <w:rFonts w:ascii="Arial" w:eastAsia="Arial" w:hAnsi="Arial" w:cs="Arial"/>
          <w:b/>
          <w:sz w:val="24"/>
          <w:szCs w:val="24"/>
        </w:rPr>
        <w:tab/>
      </w:r>
      <w:r w:rsidR="00665751">
        <w:rPr>
          <w:rFonts w:ascii="Arial" w:eastAsia="Arial" w:hAnsi="Arial" w:cs="Arial"/>
          <w:b/>
          <w:sz w:val="24"/>
          <w:szCs w:val="24"/>
        </w:rPr>
        <w:tab/>
      </w:r>
      <w:r w:rsidR="00665751">
        <w:rPr>
          <w:rFonts w:ascii="Arial" w:eastAsia="Arial" w:hAnsi="Arial" w:cs="Arial"/>
          <w:b/>
          <w:sz w:val="24"/>
          <w:szCs w:val="24"/>
        </w:rPr>
        <w:tab/>
        <w:t xml:space="preserve">                  </w:t>
      </w:r>
      <w:r w:rsidR="00665751">
        <w:rPr>
          <w:rFonts w:ascii="Arial" w:eastAsia="Arial" w:hAnsi="Arial" w:cs="Arial"/>
          <w:b/>
          <w:sz w:val="24"/>
          <w:szCs w:val="24"/>
        </w:rPr>
        <w:tab/>
        <w:t xml:space="preserve">    25</w:t>
      </w:r>
      <w:r>
        <w:rPr>
          <w:rFonts w:ascii="Arial" w:eastAsia="Arial" w:hAnsi="Arial" w:cs="Arial"/>
          <w:b/>
          <w:sz w:val="24"/>
          <w:szCs w:val="24"/>
        </w:rPr>
        <w:t xml:space="preserve"> aprilie 2019</w:t>
      </w:r>
    </w:p>
    <w:sectPr w:rsidR="00F921CD" w:rsidSect="00AE54C1">
      <w:headerReference w:type="default" r:id="rId6"/>
      <w:footerReference w:type="default" r:id="rId7"/>
      <w:headerReference w:type="first" r:id="rId8"/>
      <w:footerReference w:type="first" r:id="rId9"/>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3F5" w:rsidRDefault="007873F5">
      <w:pPr>
        <w:spacing w:after="0" w:line="240" w:lineRule="auto"/>
      </w:pPr>
      <w:r>
        <w:separator/>
      </w:r>
    </w:p>
  </w:endnote>
  <w:endnote w:type="continuationSeparator" w:id="0">
    <w:p w:rsidR="007873F5" w:rsidRDefault="00787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CD" w:rsidRDefault="009A0B0E">
    <w:pPr>
      <w:pBdr>
        <w:top w:val="nil"/>
        <w:left w:val="nil"/>
        <w:bottom w:val="nil"/>
        <w:right w:val="nil"/>
        <w:between w:val="nil"/>
      </w:pBdr>
      <w:tabs>
        <w:tab w:val="center" w:pos="4677"/>
        <w:tab w:val="right" w:pos="9355"/>
      </w:tabs>
      <w:spacing w:after="0" w:line="240" w:lineRule="auto"/>
      <w:jc w:val="center"/>
      <w:rPr>
        <w:color w:val="000000"/>
      </w:rPr>
    </w:pPr>
    <w:r>
      <w:rPr>
        <w:noProof/>
        <w:color w:val="000000"/>
        <w:lang w:val="en-US"/>
      </w:rPr>
      <w:drawing>
        <wp:inline distT="0" distB="0" distL="114300" distR="114300">
          <wp:extent cx="5943600" cy="2190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219075"/>
                  </a:xfrm>
                  <a:prstGeom prst="rect">
                    <a:avLst/>
                  </a:prstGeom>
                  <a:ln/>
                </pic:spPr>
              </pic:pic>
            </a:graphicData>
          </a:graphic>
        </wp:inline>
      </w:drawing>
    </w:r>
  </w:p>
  <w:p w:rsidR="00F921CD" w:rsidRDefault="009A0B0E">
    <w:pPr>
      <w:pBdr>
        <w:top w:val="nil"/>
        <w:left w:val="nil"/>
        <w:bottom w:val="nil"/>
        <w:right w:val="nil"/>
        <w:between w:val="nil"/>
      </w:pBdr>
      <w:tabs>
        <w:tab w:val="center" w:pos="4677"/>
        <w:tab w:val="right" w:pos="9355"/>
      </w:tabs>
      <w:spacing w:after="0" w:line="240" w:lineRule="auto"/>
      <w:jc w:val="right"/>
      <w:rPr>
        <w:rFonts w:ascii="Arial" w:eastAsia="Arial" w:hAnsi="Arial" w:cs="Arial"/>
        <w:color w:val="000000"/>
      </w:rPr>
    </w:pPr>
    <w:r>
      <w:rPr>
        <w:rFonts w:ascii="Arial" w:eastAsia="Arial" w:hAnsi="Arial" w:cs="Arial"/>
      </w:rPr>
      <w:t>Cristina Jalbă</w:t>
    </w:r>
    <w:r>
      <w:rPr>
        <w:rFonts w:ascii="Arial" w:eastAsia="Arial" w:hAnsi="Arial" w:cs="Arial"/>
        <w:color w:val="000000"/>
      </w:rPr>
      <w:t xml:space="preserve"> | 07</w:t>
    </w:r>
    <w:r>
      <w:rPr>
        <w:rFonts w:ascii="Arial" w:eastAsia="Arial" w:hAnsi="Arial" w:cs="Arial"/>
      </w:rPr>
      <w:t>60424911</w:t>
    </w:r>
  </w:p>
  <w:p w:rsidR="00F921CD" w:rsidRDefault="009A0B0E">
    <w:pPr>
      <w:pBdr>
        <w:top w:val="nil"/>
        <w:left w:val="nil"/>
        <w:bottom w:val="nil"/>
        <w:right w:val="nil"/>
        <w:between w:val="nil"/>
      </w:pBdr>
      <w:tabs>
        <w:tab w:val="center" w:pos="4677"/>
        <w:tab w:val="right" w:pos="9355"/>
      </w:tabs>
      <w:spacing w:after="0" w:line="240" w:lineRule="auto"/>
      <w:jc w:val="right"/>
      <w:rPr>
        <w:rFonts w:ascii="Arial" w:eastAsia="Arial" w:hAnsi="Arial" w:cs="Arial"/>
        <w:color w:val="000000"/>
      </w:rPr>
    </w:pPr>
    <w:r>
      <w:rPr>
        <w:rFonts w:ascii="Arial" w:eastAsia="Arial" w:hAnsi="Arial" w:cs="Arial"/>
        <w:color w:val="000000"/>
      </w:rPr>
      <w:t>presa</w:t>
    </w:r>
    <w:r>
      <w:rPr>
        <w:rFonts w:ascii="Arial" w:eastAsia="Arial" w:hAnsi="Arial" w:cs="Arial"/>
      </w:rPr>
      <w:t>@actiunea2012.ro</w:t>
    </w:r>
    <w:r>
      <w:rPr>
        <w:rFonts w:ascii="Arial" w:eastAsia="Arial" w:hAnsi="Arial" w:cs="Arial"/>
        <w:color w:val="000000"/>
      </w:rPr>
      <w:t xml:space="preserve"> | www.actiunea2012.ro</w:t>
    </w:r>
  </w:p>
  <w:p w:rsidR="00F921CD" w:rsidRDefault="00F921CD">
    <w:pPr>
      <w:pBdr>
        <w:top w:val="nil"/>
        <w:left w:val="nil"/>
        <w:bottom w:val="nil"/>
        <w:right w:val="nil"/>
        <w:between w:val="nil"/>
      </w:pBdr>
      <w:tabs>
        <w:tab w:val="center" w:pos="4677"/>
        <w:tab w:val="right" w:pos="9355"/>
      </w:tabs>
      <w:spacing w:after="0" w:line="240" w:lineRule="auto"/>
      <w:jc w:val="both"/>
      <w:rPr>
        <w:rFonts w:ascii="Arial" w:eastAsia="Arial" w:hAnsi="Arial" w:cs="Aria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CD" w:rsidRDefault="00F921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3F5" w:rsidRDefault="007873F5">
      <w:pPr>
        <w:spacing w:after="0" w:line="240" w:lineRule="auto"/>
      </w:pPr>
      <w:r>
        <w:separator/>
      </w:r>
    </w:p>
  </w:footnote>
  <w:footnote w:type="continuationSeparator" w:id="0">
    <w:p w:rsidR="007873F5" w:rsidRDefault="00787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CD" w:rsidRDefault="009A0B0E">
    <w:pPr>
      <w:pBdr>
        <w:top w:val="nil"/>
        <w:left w:val="nil"/>
        <w:bottom w:val="nil"/>
        <w:right w:val="nil"/>
        <w:between w:val="nil"/>
      </w:pBdr>
      <w:tabs>
        <w:tab w:val="center" w:pos="4677"/>
        <w:tab w:val="right" w:pos="9355"/>
      </w:tabs>
      <w:spacing w:after="0" w:line="240" w:lineRule="auto"/>
      <w:rPr>
        <w:color w:val="000000"/>
      </w:rPr>
    </w:pPr>
    <w:r>
      <w:rPr>
        <w:noProof/>
        <w:color w:val="000000"/>
        <w:lang w:val="en-US"/>
      </w:rPr>
      <w:drawing>
        <wp:inline distT="0" distB="0" distL="114300" distR="114300">
          <wp:extent cx="1495425" cy="847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5425" cy="847725"/>
                  </a:xfrm>
                  <a:prstGeom prst="rect">
                    <a:avLst/>
                  </a:prstGeom>
                  <a:ln/>
                </pic:spPr>
              </pic:pic>
            </a:graphicData>
          </a:graphic>
        </wp:inline>
      </w:drawing>
    </w:r>
  </w:p>
  <w:p w:rsidR="00F921CD" w:rsidRDefault="009A0B0E">
    <w:pPr>
      <w:pBdr>
        <w:top w:val="nil"/>
        <w:left w:val="nil"/>
        <w:bottom w:val="nil"/>
        <w:right w:val="nil"/>
        <w:between w:val="nil"/>
      </w:pBdr>
      <w:tabs>
        <w:tab w:val="center" w:pos="4677"/>
        <w:tab w:val="right" w:pos="9355"/>
      </w:tabs>
      <w:spacing w:after="0" w:line="240" w:lineRule="auto"/>
      <w:jc w:val="center"/>
      <w:rPr>
        <w:color w:val="000000"/>
      </w:rPr>
    </w:pPr>
    <w:r>
      <w:rPr>
        <w:noProof/>
        <w:color w:val="000000"/>
        <w:lang w:val="en-US"/>
      </w:rPr>
      <w:drawing>
        <wp:inline distT="0" distB="0" distL="114300" distR="114300">
          <wp:extent cx="5943600" cy="2190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943600" cy="219075"/>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CD" w:rsidRDefault="00F921C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21CD"/>
    <w:rsid w:val="00144542"/>
    <w:rsid w:val="001942AC"/>
    <w:rsid w:val="0029652C"/>
    <w:rsid w:val="00587E32"/>
    <w:rsid w:val="005F16D4"/>
    <w:rsid w:val="00654083"/>
    <w:rsid w:val="00665751"/>
    <w:rsid w:val="007873F5"/>
    <w:rsid w:val="00976816"/>
    <w:rsid w:val="00997CB1"/>
    <w:rsid w:val="009A0B0E"/>
    <w:rsid w:val="00A53851"/>
    <w:rsid w:val="00AE54C1"/>
    <w:rsid w:val="00C3452E"/>
    <w:rsid w:val="00E06CB3"/>
    <w:rsid w:val="00E57E94"/>
    <w:rsid w:val="00F921CD"/>
    <w:rsid w:val="00FF4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54C1"/>
  </w:style>
  <w:style w:type="paragraph" w:styleId="Heading1">
    <w:name w:val="heading 1"/>
    <w:basedOn w:val="Normal"/>
    <w:next w:val="Normal"/>
    <w:rsid w:val="00AE54C1"/>
    <w:pPr>
      <w:keepNext/>
      <w:keepLines/>
      <w:spacing w:before="480" w:after="120"/>
      <w:outlineLvl w:val="0"/>
    </w:pPr>
    <w:rPr>
      <w:b/>
      <w:sz w:val="48"/>
      <w:szCs w:val="48"/>
    </w:rPr>
  </w:style>
  <w:style w:type="paragraph" w:styleId="Heading2">
    <w:name w:val="heading 2"/>
    <w:basedOn w:val="Normal"/>
    <w:next w:val="Normal"/>
    <w:rsid w:val="00AE54C1"/>
    <w:pPr>
      <w:keepNext/>
      <w:keepLines/>
      <w:spacing w:before="360" w:after="80"/>
      <w:outlineLvl w:val="1"/>
    </w:pPr>
    <w:rPr>
      <w:b/>
      <w:sz w:val="36"/>
      <w:szCs w:val="36"/>
    </w:rPr>
  </w:style>
  <w:style w:type="paragraph" w:styleId="Heading3">
    <w:name w:val="heading 3"/>
    <w:basedOn w:val="Normal"/>
    <w:next w:val="Normal"/>
    <w:rsid w:val="00AE54C1"/>
    <w:pPr>
      <w:keepNext/>
      <w:keepLines/>
      <w:spacing w:before="280" w:after="80"/>
      <w:outlineLvl w:val="2"/>
    </w:pPr>
    <w:rPr>
      <w:b/>
      <w:sz w:val="28"/>
      <w:szCs w:val="28"/>
    </w:rPr>
  </w:style>
  <w:style w:type="paragraph" w:styleId="Heading4">
    <w:name w:val="heading 4"/>
    <w:basedOn w:val="Normal"/>
    <w:next w:val="Normal"/>
    <w:rsid w:val="00AE54C1"/>
    <w:pPr>
      <w:keepNext/>
      <w:keepLines/>
      <w:spacing w:before="240" w:after="40"/>
      <w:outlineLvl w:val="3"/>
    </w:pPr>
    <w:rPr>
      <w:b/>
      <w:sz w:val="24"/>
      <w:szCs w:val="24"/>
    </w:rPr>
  </w:style>
  <w:style w:type="paragraph" w:styleId="Heading5">
    <w:name w:val="heading 5"/>
    <w:basedOn w:val="Normal"/>
    <w:next w:val="Normal"/>
    <w:rsid w:val="00AE54C1"/>
    <w:pPr>
      <w:keepNext/>
      <w:keepLines/>
      <w:spacing w:before="220" w:after="40"/>
      <w:outlineLvl w:val="4"/>
    </w:pPr>
    <w:rPr>
      <w:b/>
    </w:rPr>
  </w:style>
  <w:style w:type="paragraph" w:styleId="Heading6">
    <w:name w:val="heading 6"/>
    <w:basedOn w:val="Normal"/>
    <w:next w:val="Normal"/>
    <w:rsid w:val="00AE54C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E54C1"/>
    <w:pPr>
      <w:keepNext/>
      <w:keepLines/>
      <w:spacing w:before="480" w:after="120"/>
    </w:pPr>
    <w:rPr>
      <w:b/>
      <w:sz w:val="72"/>
      <w:szCs w:val="72"/>
    </w:rPr>
  </w:style>
  <w:style w:type="paragraph" w:styleId="Subtitle">
    <w:name w:val="Subtitle"/>
    <w:basedOn w:val="Normal"/>
    <w:next w:val="Normal"/>
    <w:rsid w:val="00AE54C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6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B3"/>
    <w:rPr>
      <w:rFonts w:ascii="Tahoma" w:hAnsi="Tahoma" w:cs="Tahoma"/>
      <w:sz w:val="16"/>
      <w:szCs w:val="16"/>
    </w:rPr>
  </w:style>
  <w:style w:type="character" w:styleId="Hyperlink">
    <w:name w:val="Hyperlink"/>
    <w:basedOn w:val="DefaultParagraphFont"/>
    <w:uiPriority w:val="99"/>
    <w:unhideWhenUsed/>
    <w:rsid w:val="006540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6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2019-04-25T15:13:00Z</dcterms:created>
  <dcterms:modified xsi:type="dcterms:W3CDTF">2019-04-25T20:21:00Z</dcterms:modified>
</cp:coreProperties>
</file>